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91" w:rsidRDefault="00D676E9">
      <w:pPr>
        <w:pStyle w:val="pr"/>
      </w:pPr>
      <w:r>
        <w:rPr>
          <w:rStyle w:val="s0"/>
          <w:lang w:val="kk-KZ"/>
        </w:rPr>
        <w:t>«</w:t>
      </w:r>
      <w:r w:rsidR="00FF7D0E">
        <w:rPr>
          <w:rStyle w:val="s0"/>
        </w:rPr>
        <w:t>Даму</w:t>
      </w:r>
      <w:r>
        <w:rPr>
          <w:rStyle w:val="s0"/>
          <w:lang w:val="kk-KZ"/>
        </w:rPr>
        <w:t>»</w:t>
      </w:r>
      <w:r w:rsidR="00FF7D0E">
        <w:rPr>
          <w:rStyle w:val="s0"/>
        </w:rPr>
        <w:t xml:space="preserve"> кәсіпкерлікті дамыту қоры</w:t>
      </w:r>
      <w:r>
        <w:rPr>
          <w:rStyle w:val="s0"/>
          <w:lang w:val="kk-KZ"/>
        </w:rPr>
        <w:t xml:space="preserve">» </w:t>
      </w:r>
      <w:r w:rsidR="00FF7D0E">
        <w:rPr>
          <w:rStyle w:val="s0"/>
        </w:rPr>
        <w:t>АҚ</w:t>
      </w:r>
    </w:p>
    <w:p w:rsidR="00D676E9" w:rsidRDefault="009D6332" w:rsidP="00D676E9">
      <w:pPr>
        <w:pStyle w:val="pr"/>
      </w:pPr>
      <w:hyperlink r:id="rId6" w:history="1"/>
      <w:r w:rsidR="00D676E9">
        <w:rPr>
          <w:rStyle w:val="s0"/>
        </w:rPr>
        <w:t>Басқарма</w:t>
      </w:r>
      <w:r w:rsidR="00D676E9">
        <w:rPr>
          <w:rStyle w:val="s0"/>
          <w:lang w:val="kk-KZ"/>
        </w:rPr>
        <w:t>сының</w:t>
      </w:r>
      <w:r w:rsidR="00D676E9">
        <w:rPr>
          <w:rStyle w:val="s0"/>
        </w:rPr>
        <w:t xml:space="preserve"> </w:t>
      </w:r>
    </w:p>
    <w:p w:rsidR="00504891" w:rsidRDefault="00FF7D0E">
      <w:pPr>
        <w:pStyle w:val="pr"/>
      </w:pPr>
      <w:r>
        <w:rPr>
          <w:rStyle w:val="s0"/>
        </w:rPr>
        <w:t>2018 жылғы 22 қаңтардағы</w:t>
      </w:r>
    </w:p>
    <w:p w:rsidR="00D676E9" w:rsidRDefault="00FF7D0E" w:rsidP="00D676E9">
      <w:pPr>
        <w:pStyle w:val="pr"/>
        <w:rPr>
          <w:rStyle w:val="s0"/>
          <w:lang w:val="kk-KZ"/>
        </w:rPr>
      </w:pPr>
      <w:r>
        <w:rPr>
          <w:rStyle w:val="s0"/>
        </w:rPr>
        <w:t>№ 05/2018 хаттама</w:t>
      </w:r>
      <w:r w:rsidR="00D676E9">
        <w:rPr>
          <w:rStyle w:val="s0"/>
          <w:lang w:val="kk-KZ"/>
        </w:rPr>
        <w:t>дағы</w:t>
      </w:r>
      <w:r w:rsidR="00D676E9" w:rsidRPr="00D676E9">
        <w:rPr>
          <w:rStyle w:val="s0"/>
        </w:rPr>
        <w:t xml:space="preserve"> </w:t>
      </w:r>
      <w:r w:rsidR="00D676E9">
        <w:rPr>
          <w:rStyle w:val="s0"/>
        </w:rPr>
        <w:t>шешімімен</w:t>
      </w:r>
    </w:p>
    <w:p w:rsidR="00D676E9" w:rsidRDefault="00D676E9" w:rsidP="00D676E9">
      <w:pPr>
        <w:pStyle w:val="pr"/>
      </w:pPr>
      <w:r>
        <w:rPr>
          <w:rStyle w:val="s0"/>
        </w:rPr>
        <w:t>«БЕКІТІЛ</w:t>
      </w:r>
      <w:r>
        <w:rPr>
          <w:rStyle w:val="s0"/>
          <w:lang w:val="kk-KZ"/>
        </w:rPr>
        <w:t>ДІ</w:t>
      </w:r>
      <w:r>
        <w:rPr>
          <w:rStyle w:val="s0"/>
        </w:rPr>
        <w:t>»</w:t>
      </w:r>
    </w:p>
    <w:p w:rsidR="00504891" w:rsidRDefault="00504891">
      <w:pPr>
        <w:pStyle w:val="pr"/>
      </w:pPr>
    </w:p>
    <w:p w:rsidR="00504891" w:rsidRDefault="00FF7D0E">
      <w:pPr>
        <w:pStyle w:val="pc"/>
      </w:pPr>
      <w:r>
        <w:t> </w:t>
      </w:r>
    </w:p>
    <w:p w:rsidR="00504891" w:rsidRPr="00CE2B89" w:rsidRDefault="009D6332">
      <w:pPr>
        <w:pStyle w:val="pji"/>
        <w:rPr>
          <w:color w:val="FF0000"/>
        </w:rPr>
      </w:pPr>
      <w:hyperlink r:id="rId7" w:anchor="sub_id=100" w:history="1"/>
      <w:hyperlink r:id="rId8" w:history="1">
        <w:r w:rsidR="00FF7D0E" w:rsidRPr="00CE2B89">
          <w:rPr>
            <w:rStyle w:val="a4"/>
            <w:i/>
            <w:iCs/>
            <w:color w:val="FF0000"/>
            <w:u w:val="none"/>
          </w:rPr>
          <w:t xml:space="preserve">Бағдарламаның мәтініне </w:t>
        </w:r>
        <w:r w:rsidR="000E48F3">
          <w:rPr>
            <w:rStyle w:val="a4"/>
            <w:i/>
            <w:iCs/>
            <w:color w:val="FF0000"/>
            <w:u w:val="none"/>
            <w:lang w:val="kk-KZ"/>
          </w:rPr>
          <w:t>«</w:t>
        </w:r>
        <w:r w:rsidR="00FF7D0E" w:rsidRPr="00CE2B89">
          <w:rPr>
            <w:rStyle w:val="a4"/>
            <w:i/>
            <w:iCs/>
            <w:color w:val="FF0000"/>
            <w:u w:val="none"/>
          </w:rPr>
          <w:t>Даму</w:t>
        </w:r>
        <w:r w:rsidR="000E48F3">
          <w:rPr>
            <w:rStyle w:val="a4"/>
            <w:i/>
            <w:iCs/>
            <w:color w:val="FF0000"/>
            <w:u w:val="none"/>
            <w:lang w:val="kk-KZ"/>
          </w:rPr>
          <w:t>»</w:t>
        </w:r>
        <w:r w:rsidR="00FF7D0E" w:rsidRPr="00CE2B89">
          <w:rPr>
            <w:rStyle w:val="a4"/>
            <w:i/>
            <w:iCs/>
            <w:color w:val="FF0000"/>
            <w:u w:val="none"/>
          </w:rPr>
          <w:t xml:space="preserve"> кәсіпкерлікті дамыту қоры</w:t>
        </w:r>
        <w:r w:rsidR="000E48F3">
          <w:rPr>
            <w:rStyle w:val="a4"/>
            <w:i/>
            <w:iCs/>
            <w:color w:val="FF0000"/>
            <w:u w:val="none"/>
            <w:lang w:val="kk-KZ"/>
          </w:rPr>
          <w:t>»</w:t>
        </w:r>
        <w:r w:rsidR="00FF7D0E" w:rsidRPr="00CE2B89">
          <w:rPr>
            <w:rStyle w:val="a4"/>
            <w:i/>
            <w:iCs/>
            <w:color w:val="FF0000"/>
            <w:u w:val="none"/>
          </w:rPr>
          <w:t xml:space="preserve"> АҚ Басқармасының </w:t>
        </w:r>
        <w:r w:rsidR="00D676E9" w:rsidRPr="00CE2B89">
          <w:rPr>
            <w:rStyle w:val="a4"/>
            <w:i/>
            <w:iCs/>
            <w:color w:val="FF0000"/>
            <w:u w:val="none"/>
          </w:rPr>
          <w:t xml:space="preserve">шешімімен </w:t>
        </w:r>
        <w:r w:rsidR="00A70E16">
          <w:rPr>
            <w:rStyle w:val="a4"/>
            <w:i/>
            <w:iCs/>
            <w:color w:val="FF0000"/>
            <w:u w:val="none"/>
            <w:lang w:val="kk-KZ"/>
          </w:rPr>
          <w:t xml:space="preserve">өзгертулер </w:t>
        </w:r>
        <w:r w:rsidR="00D676E9" w:rsidRPr="00CE2B89">
          <w:rPr>
            <w:rStyle w:val="a4"/>
            <w:i/>
            <w:iCs/>
            <w:color w:val="FF0000"/>
            <w:u w:val="none"/>
            <w:lang w:val="kk-KZ"/>
          </w:rPr>
          <w:t xml:space="preserve">енгізілді, отырыстың </w:t>
        </w:r>
        <w:r w:rsidR="00FF7D0E" w:rsidRPr="00CE2B89">
          <w:rPr>
            <w:rStyle w:val="a4"/>
            <w:i/>
            <w:iCs/>
            <w:color w:val="FF0000"/>
            <w:u w:val="none"/>
          </w:rPr>
          <w:t xml:space="preserve">27.11.20 ж. № 105/2020 </w:t>
        </w:r>
        <w:r w:rsidR="00D676E9" w:rsidRPr="00CE2B89">
          <w:rPr>
            <w:rStyle w:val="a4"/>
            <w:i/>
            <w:iCs/>
            <w:lang w:val="kk-KZ"/>
          </w:rPr>
          <w:t>хаттамасы</w:t>
        </w:r>
      </w:hyperlink>
      <w:r w:rsidR="00D676E9" w:rsidRPr="00CE2B89">
        <w:rPr>
          <w:color w:val="FF0000"/>
          <w:lang w:val="kk-KZ"/>
        </w:rPr>
        <w:t xml:space="preserve"> (</w:t>
      </w:r>
      <w:r w:rsidR="00D676E9" w:rsidRPr="00CE2B89">
        <w:rPr>
          <w:i/>
          <w:color w:val="0000FF"/>
          <w:u w:val="single"/>
          <w:lang w:val="kk-KZ"/>
        </w:rPr>
        <w:t>ескі редакциясына қараңыз</w:t>
      </w:r>
      <w:r w:rsidR="00FF7D0E" w:rsidRPr="00CE2B89">
        <w:rPr>
          <w:rStyle w:val="s3"/>
        </w:rPr>
        <w:t>)</w:t>
      </w:r>
    </w:p>
    <w:p w:rsidR="00504891" w:rsidRDefault="00FF7D0E">
      <w:pPr>
        <w:pStyle w:val="pc"/>
      </w:pPr>
      <w:r>
        <w:t> </w:t>
      </w:r>
    </w:p>
    <w:p w:rsidR="00504891" w:rsidRDefault="00FF7D0E">
      <w:pPr>
        <w:pStyle w:val="pc"/>
      </w:pPr>
      <w:r>
        <w:rPr>
          <w:rStyle w:val="s1"/>
        </w:rPr>
        <w:t>«ДАМУ-ОПТИМА» КЕПІЛДІК БЕРУ БАҒДАРЛАМАСЫ</w:t>
      </w:r>
    </w:p>
    <w:p w:rsidR="00504891" w:rsidRDefault="009D6332">
      <w:pPr>
        <w:pStyle w:val="pc"/>
      </w:pPr>
      <w:hyperlink r:id="rId9" w:history="1"/>
      <w:r w:rsidR="00FF7D0E">
        <w:rPr>
          <w:rStyle w:val="s3"/>
        </w:rPr>
        <w:t xml:space="preserve">(09.08.2022 жылғы жағдай бойынша </w:t>
      </w:r>
      <w:r w:rsidR="00FF7D0E" w:rsidRPr="00CE2B89">
        <w:rPr>
          <w:rStyle w:val="s3"/>
          <w:color w:val="0000FF"/>
          <w:u w:val="single"/>
        </w:rPr>
        <w:t>өзгерістер</w:t>
      </w:r>
      <w:r w:rsidR="00CE2B89" w:rsidRPr="00CE2B89">
        <w:rPr>
          <w:rStyle w:val="s3"/>
          <w:color w:val="0000FF"/>
          <w:u w:val="single"/>
          <w:lang w:val="kk-KZ"/>
        </w:rPr>
        <w:t>і</w:t>
      </w:r>
      <w:r w:rsidR="00FF7D0E" w:rsidRPr="00CE2B89">
        <w:rPr>
          <w:rStyle w:val="s3"/>
          <w:color w:val="0000FF"/>
          <w:u w:val="single"/>
        </w:rPr>
        <w:t xml:space="preserve">мен </w:t>
      </w:r>
      <w:r w:rsidR="00CE2B89" w:rsidRPr="00CE2B89">
        <w:rPr>
          <w:rStyle w:val="s3"/>
          <w:color w:val="0000FF"/>
          <w:u w:val="single"/>
          <w:lang w:val="kk-KZ"/>
        </w:rPr>
        <w:t xml:space="preserve">және </w:t>
      </w:r>
      <w:r w:rsidR="00FF7D0E" w:rsidRPr="00CE2B89">
        <w:rPr>
          <w:rStyle w:val="s3"/>
          <w:color w:val="0000FF"/>
          <w:u w:val="single"/>
        </w:rPr>
        <w:t>толықтырулар</w:t>
      </w:r>
      <w:r w:rsidR="00CE2B89" w:rsidRPr="00CE2B89">
        <w:rPr>
          <w:rStyle w:val="s3"/>
          <w:color w:val="0000FF"/>
          <w:u w:val="single"/>
          <w:lang w:val="kk-KZ"/>
        </w:rPr>
        <w:t>ы</w:t>
      </w:r>
      <w:r w:rsidR="00FF7D0E" w:rsidRPr="00CE2B89">
        <w:rPr>
          <w:rStyle w:val="s3"/>
          <w:color w:val="0000FF"/>
          <w:u w:val="single"/>
        </w:rPr>
        <w:t>мен</w:t>
      </w:r>
      <w:r w:rsidR="00FF7D0E">
        <w:rPr>
          <w:rStyle w:val="s3"/>
        </w:rPr>
        <w:t>)</w:t>
      </w:r>
    </w:p>
    <w:p w:rsidR="00504891" w:rsidRDefault="00FF7D0E">
      <w:pPr>
        <w:pStyle w:val="pji"/>
      </w:pPr>
      <w:r>
        <w:t> </w:t>
      </w:r>
    </w:p>
    <w:p w:rsidR="00504891" w:rsidRDefault="00FF7D0E">
      <w:pPr>
        <w:pStyle w:val="pc"/>
      </w:pPr>
      <w:r>
        <w:rPr>
          <w:rStyle w:val="s0"/>
        </w:rPr>
        <w:t>Алматы қаласы, 2018ж.</w:t>
      </w:r>
    </w:p>
    <w:p w:rsidR="00504891" w:rsidRDefault="00FF7D0E">
      <w:pPr>
        <w:pStyle w:val="pc"/>
      </w:pPr>
      <w:r>
        <w:t> </w:t>
      </w:r>
    </w:p>
    <w:bookmarkStart w:id="0" w:name="ContentStart"/>
    <w:bookmarkEnd w:id="0"/>
    <w:p w:rsidR="00504891" w:rsidRDefault="009D6332">
      <w:pPr>
        <w:pStyle w:val="pj"/>
      </w:pPr>
      <w:r w:rsidRPr="009D6332">
        <w:fldChar w:fldCharType="begin"/>
      </w:r>
      <w:r w:rsidR="00FF7D0E">
        <w:rPr>
          <w:rStyle w:val="s9"/>
        </w:rPr>
        <w:instrText xml:space="preserve"> HYPERLINK "" \l "sub100" </w:instrText>
      </w:r>
      <w:r>
        <w:rPr>
          <w:rStyle w:val="s9"/>
        </w:rPr>
        <w:fldChar w:fldCharType="separate"/>
      </w:r>
      <w:r w:rsidR="00FF7D0E">
        <w:rPr>
          <w:rStyle w:val="a4"/>
          <w:i/>
          <w:iCs/>
        </w:rPr>
        <w:t>1. Кіріспе</w:t>
      </w:r>
      <w:r>
        <w:rPr>
          <w:rStyle w:val="s9"/>
        </w:rPr>
        <w:fldChar w:fldCharType="end"/>
      </w:r>
    </w:p>
    <w:p w:rsidR="00504891" w:rsidRDefault="009D6332">
      <w:pPr>
        <w:pStyle w:val="pj"/>
      </w:pPr>
      <w:hyperlink w:anchor="sub10100" w:history="1">
        <w:r w:rsidR="00FF7D0E">
          <w:rPr>
            <w:rStyle w:val="a4"/>
            <w:i/>
            <w:iCs/>
          </w:rPr>
          <w:t>1.1 Халықаралық тәжірибе</w:t>
        </w:r>
      </w:hyperlink>
    </w:p>
    <w:p w:rsidR="00504891" w:rsidRDefault="009D6332">
      <w:pPr>
        <w:pStyle w:val="pj"/>
      </w:pPr>
      <w:hyperlink w:anchor="sub200" w:history="1">
        <w:r w:rsidR="00FF7D0E">
          <w:rPr>
            <w:rStyle w:val="a4"/>
            <w:i/>
            <w:iCs/>
          </w:rPr>
          <w:t>2. Жалпы ережелер</w:t>
        </w:r>
      </w:hyperlink>
    </w:p>
    <w:p w:rsidR="00504891" w:rsidRDefault="009D6332">
      <w:pPr>
        <w:pStyle w:val="pj"/>
      </w:pPr>
      <w:hyperlink w:anchor="sub300" w:history="1">
        <w:r w:rsidR="00FF7D0E">
          <w:rPr>
            <w:rStyle w:val="a4"/>
            <w:i/>
            <w:iCs/>
          </w:rPr>
          <w:t>3. Терминдер мен анықтамалар</w:t>
        </w:r>
      </w:hyperlink>
    </w:p>
    <w:p w:rsidR="00504891" w:rsidRDefault="009D6332">
      <w:pPr>
        <w:pStyle w:val="pj"/>
      </w:pPr>
      <w:hyperlink w:anchor="sub400" w:history="1">
        <w:r w:rsidR="00FF7D0E">
          <w:rPr>
            <w:rStyle w:val="a4"/>
            <w:i/>
            <w:iCs/>
          </w:rPr>
          <w:t>4. Бағдарламаның мақсаты</w:t>
        </w:r>
      </w:hyperlink>
    </w:p>
    <w:p w:rsidR="00504891" w:rsidRDefault="009D6332">
      <w:pPr>
        <w:pStyle w:val="pj"/>
      </w:pPr>
      <w:hyperlink w:anchor="sub500" w:history="1">
        <w:r w:rsidR="00FF7D0E">
          <w:rPr>
            <w:rStyle w:val="a4"/>
            <w:i/>
            <w:iCs/>
          </w:rPr>
          <w:t>5. Бағдарламаның шарттары</w:t>
        </w:r>
      </w:hyperlink>
    </w:p>
    <w:p w:rsidR="00504891" w:rsidRDefault="009D6332">
      <w:pPr>
        <w:pStyle w:val="pj"/>
      </w:pPr>
      <w:hyperlink w:anchor="sub600" w:history="1">
        <w:r w:rsidR="00FF7D0E">
          <w:rPr>
            <w:rStyle w:val="a4"/>
            <w:i/>
            <w:iCs/>
          </w:rPr>
          <w:t>6. Бағдарламаны іске асыру тетігі</w:t>
        </w:r>
      </w:hyperlink>
    </w:p>
    <w:p w:rsidR="00504891" w:rsidRDefault="009D6332">
      <w:pPr>
        <w:pStyle w:val="pj"/>
      </w:pPr>
      <w:hyperlink w:anchor="sub700" w:history="1">
        <w:r w:rsidR="00FF7D0E">
          <w:rPr>
            <w:rStyle w:val="a4"/>
            <w:i/>
            <w:iCs/>
          </w:rPr>
          <w:t>7. Бағдарламаны басқару және тәуекелдерді барынша азайту</w:t>
        </w:r>
      </w:hyperlink>
    </w:p>
    <w:p w:rsidR="00504891" w:rsidRDefault="009D6332">
      <w:pPr>
        <w:pStyle w:val="pj"/>
      </w:pPr>
      <w:hyperlink w:anchor="sub800" w:history="1">
        <w:r w:rsidR="00FF7D0E">
          <w:rPr>
            <w:rStyle w:val="a4"/>
            <w:i/>
            <w:iCs/>
          </w:rPr>
          <w:t>8. Кепілдіктер мониторингі</w:t>
        </w:r>
      </w:hyperlink>
    </w:p>
    <w:p w:rsidR="00504891" w:rsidRDefault="009D6332">
      <w:pPr>
        <w:pStyle w:val="pj"/>
      </w:pPr>
      <w:hyperlink w:anchor="sub900" w:history="1">
        <w:r w:rsidR="00FF7D0E">
          <w:rPr>
            <w:rStyle w:val="a4"/>
            <w:i/>
            <w:iCs/>
          </w:rPr>
          <w:t>9. Кепілдік бойынша төлеу рәсімдеріне қойылатын талаптар</w:t>
        </w:r>
      </w:hyperlink>
    </w:p>
    <w:p w:rsidR="00504891" w:rsidRDefault="009D6332">
      <w:pPr>
        <w:pStyle w:val="pj"/>
      </w:pPr>
      <w:hyperlink w:anchor="sub1" w:history="1">
        <w:r w:rsidR="00FF7D0E">
          <w:rPr>
            <w:rStyle w:val="a4"/>
            <w:i/>
            <w:iCs/>
          </w:rPr>
          <w:t>№ 1 қосымша. «ДАМУ-ОПТИМА» кепілдік беру бағдарламасына өнімдердің паспорты</w:t>
        </w:r>
      </w:hyperlink>
    </w:p>
    <w:p w:rsidR="00504891" w:rsidRDefault="00FF7D0E">
      <w:pPr>
        <w:pStyle w:val="pj"/>
      </w:pPr>
      <w:bookmarkStart w:id="1" w:name="ContentEnd"/>
      <w:bookmarkEnd w:id="1"/>
      <w:r>
        <w:t> </w:t>
      </w:r>
    </w:p>
    <w:p w:rsidR="00504891" w:rsidRDefault="00FF7D0E">
      <w:pPr>
        <w:pStyle w:val="pc"/>
      </w:pPr>
      <w:r>
        <w:t> </w:t>
      </w:r>
    </w:p>
    <w:bookmarkStart w:id="2" w:name="SUB100"/>
    <w:bookmarkEnd w:id="2"/>
    <w:p w:rsidR="00504891" w:rsidRPr="00D904FF" w:rsidRDefault="009D6332">
      <w:pPr>
        <w:pStyle w:val="pji"/>
        <w:rPr>
          <w:i/>
          <w:color w:val="FF0000"/>
        </w:rPr>
      </w:pPr>
      <w:r w:rsidRPr="00D904FF">
        <w:rPr>
          <w:i/>
          <w:color w:val="FF0000"/>
        </w:rPr>
        <w:fldChar w:fldCharType="begin"/>
      </w:r>
      <w:r w:rsidR="008262B3" w:rsidRPr="00D904FF">
        <w:rPr>
          <w:i/>
          <w:color w:val="FF0000"/>
        </w:rPr>
        <w:instrText>HYPERLINK "http://online.zakon.kz/Document/?doc_id=39344581" \l "sub_id=1"</w:instrText>
      </w:r>
      <w:r w:rsidRPr="00D904FF">
        <w:rPr>
          <w:i/>
          <w:color w:val="FF0000"/>
        </w:rPr>
        <w:fldChar w:fldCharType="end"/>
      </w:r>
      <w:hyperlink w:anchor="sub100" w:history="1">
        <w:r w:rsidR="00CE2B89" w:rsidRPr="00D904FF">
          <w:rPr>
            <w:rStyle w:val="a4"/>
            <w:i/>
            <w:iCs/>
            <w:color w:val="FF0000"/>
            <w:u w:val="none"/>
          </w:rPr>
          <w:t>1-бөлім</w:t>
        </w:r>
        <w:r w:rsidR="00FF7D0E" w:rsidRPr="00D904FF">
          <w:rPr>
            <w:rStyle w:val="a4"/>
            <w:i/>
            <w:iCs/>
            <w:color w:val="FF0000"/>
            <w:u w:val="none"/>
          </w:rPr>
          <w:t xml:space="preserve"> </w:t>
        </w:r>
        <w:r w:rsidR="00CE2B89" w:rsidRPr="00D904FF">
          <w:rPr>
            <w:rStyle w:val="a4"/>
            <w:i/>
            <w:iCs/>
            <w:color w:val="FF0000"/>
            <w:u w:val="none"/>
            <w:lang w:val="kk-KZ"/>
          </w:rPr>
          <w:t>«</w:t>
        </w:r>
        <w:r w:rsidR="00FF7D0E" w:rsidRPr="00D904FF">
          <w:rPr>
            <w:rStyle w:val="a4"/>
            <w:i/>
            <w:iCs/>
            <w:color w:val="FF0000"/>
            <w:u w:val="none"/>
          </w:rPr>
          <w:t>Даму</w:t>
        </w:r>
        <w:r w:rsidR="00CE2B89" w:rsidRPr="00D904FF">
          <w:rPr>
            <w:rStyle w:val="a4"/>
            <w:i/>
            <w:iCs/>
            <w:color w:val="FF0000"/>
            <w:u w:val="none"/>
            <w:lang w:val="kk-KZ"/>
          </w:rPr>
          <w:t>»</w:t>
        </w:r>
        <w:r w:rsidR="00FF7D0E" w:rsidRPr="00D904FF">
          <w:rPr>
            <w:rStyle w:val="a4"/>
            <w:i/>
            <w:iCs/>
            <w:color w:val="FF0000"/>
            <w:u w:val="none"/>
          </w:rPr>
          <w:t xml:space="preserve"> кәсіпкерлікті дамыту қоры</w:t>
        </w:r>
        <w:r w:rsidR="00CE2B89" w:rsidRPr="00D904FF">
          <w:rPr>
            <w:rStyle w:val="a4"/>
            <w:i/>
            <w:iCs/>
            <w:color w:val="FF0000"/>
            <w:u w:val="none"/>
            <w:lang w:val="kk-KZ"/>
          </w:rPr>
          <w:t xml:space="preserve">» </w:t>
        </w:r>
        <w:r w:rsidR="00FF7D0E" w:rsidRPr="00D904FF">
          <w:rPr>
            <w:rStyle w:val="a4"/>
            <w:i/>
            <w:iCs/>
            <w:color w:val="FF0000"/>
            <w:u w:val="none"/>
          </w:rPr>
          <w:t xml:space="preserve">АҚ Басқармасы </w:t>
        </w:r>
        <w:r w:rsidR="00CE2B89" w:rsidRPr="00D904FF">
          <w:rPr>
            <w:rStyle w:val="a4"/>
            <w:i/>
            <w:iCs/>
            <w:color w:val="FF0000"/>
            <w:u w:val="none"/>
          </w:rPr>
          <w:t>шешімінің редакциясында жазылған</w:t>
        </w:r>
        <w:r w:rsidR="00D904FF">
          <w:rPr>
            <w:rStyle w:val="a4"/>
            <w:i/>
            <w:iCs/>
            <w:color w:val="FF0000"/>
            <w:u w:val="none"/>
            <w:lang w:val="kk-KZ"/>
          </w:rPr>
          <w:t>,</w:t>
        </w:r>
        <w:r w:rsidR="00CE2B89" w:rsidRPr="00D904FF">
          <w:rPr>
            <w:rStyle w:val="a4"/>
            <w:i/>
            <w:iCs/>
            <w:color w:val="FF0000"/>
            <w:u w:val="none"/>
            <w:lang w:val="kk-KZ"/>
          </w:rPr>
          <w:t xml:space="preserve"> отырыстың</w:t>
        </w:r>
        <w:r w:rsidR="00CE2B89" w:rsidRPr="00D904FF">
          <w:rPr>
            <w:rStyle w:val="a4"/>
            <w:i/>
            <w:iCs/>
            <w:color w:val="FF0000"/>
            <w:u w:val="none"/>
          </w:rPr>
          <w:t xml:space="preserve"> </w:t>
        </w:r>
        <w:r w:rsidR="00FF7D0E" w:rsidRPr="00D904FF">
          <w:rPr>
            <w:rStyle w:val="a4"/>
            <w:i/>
            <w:iCs/>
            <w:color w:val="FF0000"/>
            <w:u w:val="none"/>
          </w:rPr>
          <w:t>27.07.21 жылғы № 58/2021</w:t>
        </w:r>
        <w:r w:rsidR="00CE2B89" w:rsidRPr="00D904FF">
          <w:rPr>
            <w:rStyle w:val="a4"/>
            <w:i/>
            <w:iCs/>
            <w:color w:val="FF0000"/>
            <w:u w:val="none"/>
            <w:lang w:val="kk-KZ"/>
          </w:rPr>
          <w:t xml:space="preserve"> </w:t>
        </w:r>
        <w:r w:rsidR="00CE2B89" w:rsidRPr="00D904FF">
          <w:rPr>
            <w:rStyle w:val="a4"/>
            <w:i/>
            <w:iCs/>
            <w:u w:val="none"/>
            <w:lang w:val="kk-KZ"/>
          </w:rPr>
          <w:t>хаттамасы</w:t>
        </w:r>
        <w:r w:rsidR="00CE2B89" w:rsidRPr="00D904FF">
          <w:rPr>
            <w:rStyle w:val="a4"/>
            <w:i/>
            <w:iCs/>
            <w:color w:val="FF0000"/>
            <w:u w:val="none"/>
            <w:lang w:val="kk-KZ"/>
          </w:rPr>
          <w:t xml:space="preserve"> (</w:t>
        </w:r>
        <w:r w:rsidR="00CE2B89" w:rsidRPr="00D904FF">
          <w:rPr>
            <w:rStyle w:val="a4"/>
            <w:i/>
            <w:iCs/>
            <w:lang w:val="kk-KZ"/>
          </w:rPr>
          <w:t>ескі редакциясына қараңыз</w:t>
        </w:r>
      </w:hyperlink>
      <w:r w:rsidR="00FF7D0E" w:rsidRPr="00D904FF">
        <w:rPr>
          <w:rStyle w:val="s3"/>
          <w:i w:val="0"/>
        </w:rPr>
        <w:t>)</w:t>
      </w:r>
    </w:p>
    <w:p w:rsidR="00504891" w:rsidRDefault="00FF7D0E">
      <w:pPr>
        <w:pStyle w:val="pc"/>
      </w:pPr>
      <w:r>
        <w:rPr>
          <w:rStyle w:val="s1"/>
        </w:rPr>
        <w:t>1. КІРІСПЕ</w:t>
      </w:r>
    </w:p>
    <w:p w:rsidR="00504891" w:rsidRDefault="00FF7D0E">
      <w:pPr>
        <w:pStyle w:val="pj"/>
      </w:pPr>
      <w:r>
        <w:t> </w:t>
      </w:r>
    </w:p>
    <w:p w:rsidR="00504891" w:rsidRDefault="00FF7D0E">
      <w:pPr>
        <w:pStyle w:val="pj"/>
      </w:pPr>
      <w:r>
        <w:rPr>
          <w:rStyle w:val="s0"/>
        </w:rPr>
        <w:t>«ДАМУ-ОПТИМА» кепілдік беру бағдарламасы банктерде және микроқаржы ұйымдарында қарыздар бойынша міндеттемелердің орындалуын</w:t>
      </w:r>
      <w:r w:rsidR="00CE2B89">
        <w:rPr>
          <w:rStyle w:val="s0"/>
          <w:lang w:val="kk-KZ"/>
        </w:rPr>
        <w:t>ың</w:t>
      </w:r>
      <w:r>
        <w:rPr>
          <w:rStyle w:val="s0"/>
        </w:rPr>
        <w:t xml:space="preserve"> жеткілікті қамтамасыз </w:t>
      </w:r>
      <w:r w:rsidR="00CE2B89">
        <w:rPr>
          <w:rStyle w:val="s0"/>
          <w:lang w:val="kk-KZ"/>
        </w:rPr>
        <w:t>етуі жоқ</w:t>
      </w:r>
      <w:r>
        <w:rPr>
          <w:rStyle w:val="s0"/>
        </w:rPr>
        <w:t xml:space="preserve"> жеке кәсіпкерлік субъектілерін қаржыландыруға қол жеткізуді ұсыну мақсатында әзірленді.</w:t>
      </w:r>
    </w:p>
    <w:p w:rsidR="00504891" w:rsidRDefault="00FF7D0E">
      <w:pPr>
        <w:pStyle w:val="pj"/>
      </w:pPr>
      <w:r>
        <w:t> </w:t>
      </w:r>
    </w:p>
    <w:p w:rsidR="00504891" w:rsidRDefault="00FF7D0E">
      <w:pPr>
        <w:pStyle w:val="pc"/>
      </w:pPr>
      <w:r>
        <w:t> </w:t>
      </w:r>
    </w:p>
    <w:p w:rsidR="00504891" w:rsidRDefault="00FF7D0E">
      <w:pPr>
        <w:pStyle w:val="pc"/>
      </w:pPr>
      <w:bookmarkStart w:id="3" w:name="SUB10100"/>
      <w:bookmarkEnd w:id="3"/>
      <w:r>
        <w:rPr>
          <w:rStyle w:val="s1"/>
        </w:rPr>
        <w:t>1.1 ХАЛЫҚАРАЛЫҚ ТӘЖІРИБЕ</w:t>
      </w:r>
    </w:p>
    <w:p w:rsidR="00504891" w:rsidRDefault="00FF7D0E">
      <w:pPr>
        <w:pStyle w:val="pc"/>
      </w:pPr>
      <w:r>
        <w:t> </w:t>
      </w:r>
    </w:p>
    <w:p w:rsidR="00504891" w:rsidRDefault="00FF7D0E">
      <w:pPr>
        <w:pStyle w:val="pj"/>
      </w:pPr>
      <w:r>
        <w:rPr>
          <w:rStyle w:val="s0"/>
        </w:rPr>
        <w:t>Кепілдіктер халықаралық тәжірибеде жеке кәсіпкерлік субъектілерін қолдау құралы ретінде кеңінен пайдаланылады.</w:t>
      </w:r>
    </w:p>
    <w:p w:rsidR="00504891" w:rsidRDefault="00FF7D0E">
      <w:pPr>
        <w:pStyle w:val="pj"/>
      </w:pPr>
      <w:r>
        <w:rPr>
          <w:rStyle w:val="s0"/>
          <w:b/>
          <w:bCs/>
        </w:rPr>
        <w:t>Корея Республикасы</w:t>
      </w:r>
    </w:p>
    <w:p w:rsidR="00504891" w:rsidRDefault="00FF7D0E">
      <w:pPr>
        <w:pStyle w:val="pj"/>
      </w:pPr>
      <w:r>
        <w:rPr>
          <w:rStyle w:val="s0"/>
        </w:rPr>
        <w:t xml:space="preserve">Корея Республикасын мемлекеттік саясатқа және жеке кәсіпкерлік субъектілерін қолдаудың іске асырылып жатқан бағдарламаларына елеулі рөл атқаратын жеке кәсіпкерлік субъектілерін тиімді дамытудың үлгісі деп санауға болады. Кредиттерге кепілдік беру жүйесі өзінің тарихын өткен ғасырдың 70-жылдарынан бастады, </w:t>
      </w:r>
      <w:r w:rsidR="003A5D30">
        <w:rPr>
          <w:rStyle w:val="s0"/>
          <w:lang w:val="kk-KZ"/>
        </w:rPr>
        <w:t xml:space="preserve">бұл кезде </w:t>
      </w:r>
      <w:r>
        <w:rPr>
          <w:rStyle w:val="s0"/>
        </w:rPr>
        <w:lastRenderedPageBreak/>
        <w:t>Корей үкіметі экономикалық дамудың жеделдетілген процесінде тиісті көңіл бөлінбеген шағын және орта бизнес секторын қолдау мақсатында әртүрлі стратегияларды іске асыруға кірісті. 1976 жылы арнайы заң</w:t>
      </w:r>
      <w:r w:rsidR="003A5D30">
        <w:rPr>
          <w:rStyle w:val="s0"/>
          <w:lang w:val="kk-KZ"/>
        </w:rPr>
        <w:t>мен</w:t>
      </w:r>
      <w:r>
        <w:rPr>
          <w:rStyle w:val="s0"/>
        </w:rPr>
        <w:t xml:space="preserve"> KODIT (Korea Credit Guarantee Fund) </w:t>
      </w:r>
      <w:r w:rsidR="003A5D30">
        <w:rPr>
          <w:rStyle w:val="s0"/>
        </w:rPr>
        <w:t xml:space="preserve">ұйымы </w:t>
      </w:r>
      <w:r>
        <w:rPr>
          <w:rStyle w:val="s0"/>
        </w:rPr>
        <w:t>құрылды, оның негізгі миссиясы бизнесті дамытудың қолайлы перспективалары бар, бірақ кредит алу үшін жеткіліксіз кепілдікпен қамтамасыз етілген шағын және орта кәсіпорындарды қаржыландыру және кредиттерге кепілдік беру қызметтерін ұсыну арқылы Корея экономикасының сапалы дамуын қолдау болып табылады.</w:t>
      </w:r>
    </w:p>
    <w:p w:rsidR="00504891" w:rsidRDefault="00FF7D0E">
      <w:pPr>
        <w:pStyle w:val="pj"/>
      </w:pPr>
      <w:r>
        <w:rPr>
          <w:rStyle w:val="s0"/>
        </w:rPr>
        <w:t xml:space="preserve">Бүгінгі күні кәсіпкерлер үшін кепілдіктердің 11 негізгі түрінен басқа (кредиттер, салықтар, лизингтер және т.б. бойынша кепілдіктер), KODIT </w:t>
      </w:r>
      <w:r w:rsidR="003A5D30">
        <w:rPr>
          <w:rStyle w:val="s0"/>
          <w:lang w:val="kk-KZ"/>
        </w:rPr>
        <w:t xml:space="preserve">ісін </w:t>
      </w:r>
      <w:r>
        <w:rPr>
          <w:rStyle w:val="s0"/>
        </w:rPr>
        <w:t>жаңа бастаған кәсіпкерлер үшін кепілдіктің арнайы түрлерін және P-CBO кепілдігін (бағалы қағаздар пакетінің активтерімен қамтамасыз етілген кері сатып алу) ұсынады, ол корпоративтік облигациялар</w:t>
      </w:r>
      <w:r w:rsidR="003A5D30">
        <w:rPr>
          <w:rStyle w:val="s0"/>
          <w:lang w:val="kk-KZ"/>
        </w:rPr>
        <w:t>ға</w:t>
      </w:r>
      <w:r>
        <w:rPr>
          <w:rStyle w:val="s0"/>
        </w:rPr>
        <w:t xml:space="preserve"> </w:t>
      </w:r>
      <w:r w:rsidR="003A5D30">
        <w:rPr>
          <w:rStyle w:val="s0"/>
          <w:lang w:val="kk-KZ"/>
        </w:rPr>
        <w:t>кепілдік беруге</w:t>
      </w:r>
      <w:r>
        <w:rPr>
          <w:rStyle w:val="s0"/>
        </w:rPr>
        <w:t xml:space="preserve"> бағытталған.</w:t>
      </w:r>
    </w:p>
    <w:p w:rsidR="00504891" w:rsidRDefault="00FF7D0E">
      <w:pPr>
        <w:pStyle w:val="pj"/>
      </w:pPr>
      <w:r>
        <w:rPr>
          <w:rStyle w:val="s0"/>
        </w:rPr>
        <w:t>Бір қызығы, KODIT мемлекеттік мәртебесіне қарамастан, қорды қаржыландыру көздері тек бюджет қаражаты ғана емес. Барлық коммерциялық банктер қорға жарна төлеуге міндетті. KODIT капиталындағы белгілі бір үлесті корей кәсіпорындарының ерікті жарналары да құрайды.</w:t>
      </w:r>
    </w:p>
    <w:p w:rsidR="00504891" w:rsidRDefault="003A5D30">
      <w:pPr>
        <w:pStyle w:val="pj"/>
      </w:pPr>
      <w:r>
        <w:rPr>
          <w:rStyle w:val="s0"/>
          <w:b/>
          <w:bCs/>
        </w:rPr>
        <w:t>KODIT</w:t>
      </w:r>
      <w:r>
        <w:rPr>
          <w:rStyle w:val="s0"/>
          <w:b/>
          <w:bCs/>
          <w:lang w:val="kk-KZ"/>
        </w:rPr>
        <w:t>-тің</w:t>
      </w:r>
      <w:r>
        <w:rPr>
          <w:rStyle w:val="s0"/>
          <w:b/>
          <w:bCs/>
        </w:rPr>
        <w:t xml:space="preserve"> </w:t>
      </w:r>
      <w:r>
        <w:rPr>
          <w:rStyle w:val="s0"/>
          <w:b/>
          <w:bCs/>
          <w:lang w:val="kk-KZ"/>
        </w:rPr>
        <w:t>к</w:t>
      </w:r>
      <w:r w:rsidR="00FF7D0E">
        <w:rPr>
          <w:rStyle w:val="s0"/>
          <w:b/>
          <w:bCs/>
        </w:rPr>
        <w:t xml:space="preserve">епілдік беру шарттары </w:t>
      </w:r>
    </w:p>
    <w:p w:rsidR="00504891" w:rsidRDefault="00FF7D0E">
      <w:pPr>
        <w:pStyle w:val="pj"/>
      </w:pPr>
      <w:r>
        <w:rPr>
          <w:rStyle w:val="s0"/>
        </w:rPr>
        <w:t>KODIT жеке кәсіпкерлік субъектілеріне мемлекеттік кепілдіктер беру түрінде мынадай бағыттар бойынша қолдау көрсетеді:</w:t>
      </w:r>
    </w:p>
    <w:p w:rsidR="00504891" w:rsidRDefault="00FF7D0E">
      <w:pPr>
        <w:pStyle w:val="pj"/>
      </w:pPr>
      <w:r>
        <w:rPr>
          <w:rStyle w:val="s0"/>
        </w:rPr>
        <w:t>✔ банк кредиттеріне кепілдік беру;</w:t>
      </w:r>
    </w:p>
    <w:p w:rsidR="00504891" w:rsidRDefault="00FF7D0E">
      <w:pPr>
        <w:pStyle w:val="pj"/>
      </w:pPr>
      <w:r>
        <w:rPr>
          <w:rStyle w:val="s0"/>
        </w:rPr>
        <w:t>✔ екінші деңгейдегі банктердің кепілдіктеріне кепілдік беру;</w:t>
      </w:r>
    </w:p>
    <w:p w:rsidR="00504891" w:rsidRDefault="00FF7D0E">
      <w:pPr>
        <w:pStyle w:val="pj"/>
      </w:pPr>
      <w:r>
        <w:rPr>
          <w:rStyle w:val="s0"/>
        </w:rPr>
        <w:t xml:space="preserve">✔ корпоративтік </w:t>
      </w:r>
      <w:r w:rsidR="003A5D30">
        <w:rPr>
          <w:rStyle w:val="s0"/>
          <w:lang w:val="kk-KZ"/>
        </w:rPr>
        <w:t>бондтарға</w:t>
      </w:r>
      <w:r>
        <w:rPr>
          <w:rStyle w:val="s0"/>
        </w:rPr>
        <w:t xml:space="preserve"> кепілдік беру;</w:t>
      </w:r>
    </w:p>
    <w:p w:rsidR="00504891" w:rsidRDefault="00FF7D0E">
      <w:pPr>
        <w:pStyle w:val="pj"/>
      </w:pPr>
      <w:r>
        <w:rPr>
          <w:rStyle w:val="s0"/>
        </w:rPr>
        <w:t>✔ салықтар мен міндеттемелерге кепілдік беру;</w:t>
      </w:r>
    </w:p>
    <w:p w:rsidR="00504891" w:rsidRDefault="00FF7D0E">
      <w:pPr>
        <w:pStyle w:val="pj"/>
      </w:pPr>
      <w:r>
        <w:rPr>
          <w:rStyle w:val="s0"/>
        </w:rPr>
        <w:t>✔ банк вексельдеріне кепілдік беру;</w:t>
      </w:r>
    </w:p>
    <w:p w:rsidR="00504891" w:rsidRDefault="00FF7D0E">
      <w:pPr>
        <w:pStyle w:val="pj"/>
      </w:pPr>
      <w:r>
        <w:rPr>
          <w:rStyle w:val="s0"/>
        </w:rPr>
        <w:t>✔ қаржылық емес институттардың қарыздарына кепілдік беру;</w:t>
      </w:r>
    </w:p>
    <w:p w:rsidR="00504891" w:rsidRDefault="00FF7D0E">
      <w:pPr>
        <w:pStyle w:val="pj"/>
      </w:pPr>
      <w:r>
        <w:rPr>
          <w:rStyle w:val="s0"/>
        </w:rPr>
        <w:t>✔ лизингтік мәмілелерге кепілдік беру;</w:t>
      </w:r>
    </w:p>
    <w:p w:rsidR="00504891" w:rsidRDefault="00FF7D0E">
      <w:pPr>
        <w:pStyle w:val="pj"/>
      </w:pPr>
      <w:r>
        <w:rPr>
          <w:rStyle w:val="s0"/>
        </w:rPr>
        <w:t>✔ келісімшарттық қаржыландыруға кепілдік беру;</w:t>
      </w:r>
    </w:p>
    <w:p w:rsidR="00504891" w:rsidRPr="003A5D30" w:rsidRDefault="00FF7D0E">
      <w:pPr>
        <w:pStyle w:val="pj"/>
        <w:rPr>
          <w:lang w:val="kk-KZ"/>
        </w:rPr>
      </w:pPr>
      <w:r>
        <w:rPr>
          <w:rStyle w:val="s0"/>
        </w:rPr>
        <w:t>✔ сауда вексельдеріне кепілдік беру;</w:t>
      </w:r>
    </w:p>
    <w:p w:rsidR="00504891" w:rsidRPr="003A5D30" w:rsidRDefault="003A5D30">
      <w:pPr>
        <w:pStyle w:val="pj"/>
        <w:rPr>
          <w:lang w:val="kk-KZ"/>
        </w:rPr>
      </w:pPr>
      <w:r w:rsidRPr="003A5D30">
        <w:rPr>
          <w:rStyle w:val="s0"/>
          <w:lang w:val="kk-KZ"/>
        </w:rPr>
        <w:t>✔</w:t>
      </w:r>
      <w:r>
        <w:rPr>
          <w:rStyle w:val="s0"/>
          <w:lang w:val="kk-KZ"/>
        </w:rPr>
        <w:t xml:space="preserve"> </w:t>
      </w:r>
      <w:r w:rsidR="00FF7D0E" w:rsidRPr="003A5D30">
        <w:rPr>
          <w:rStyle w:val="s0"/>
          <w:lang w:val="kk-KZ"/>
        </w:rPr>
        <w:t>сақтандырылған берешекке кепілдік беру.</w:t>
      </w:r>
    </w:p>
    <w:p w:rsidR="00504891" w:rsidRPr="003A5D30" w:rsidRDefault="003A5D30">
      <w:pPr>
        <w:pStyle w:val="pj"/>
        <w:rPr>
          <w:lang w:val="kk-KZ"/>
        </w:rPr>
      </w:pPr>
      <w:r w:rsidRPr="003A5D30">
        <w:rPr>
          <w:rStyle w:val="s0"/>
          <w:lang w:val="kk-KZ"/>
        </w:rPr>
        <w:t>Негізгі қызметі қонақ</w:t>
      </w:r>
      <w:r w:rsidR="00FF7D0E" w:rsidRPr="003A5D30">
        <w:rPr>
          <w:rStyle w:val="s0"/>
          <w:lang w:val="kk-KZ"/>
        </w:rPr>
        <w:t>үй бизнесіне, мейрамхана бизнесіне, қаржылық қызметтерге және жылжымайтын мүлік агенттіктерінің қызметіне жататын кәсіпорындарды қоспағанда, барлық жеке кәсіпкерлік субъектілерінің кредитке кепілдік беруге құқығы бар.</w:t>
      </w:r>
    </w:p>
    <w:p w:rsidR="00504891" w:rsidRPr="003A5D30" w:rsidRDefault="00FF7D0E">
      <w:pPr>
        <w:pStyle w:val="pj"/>
        <w:rPr>
          <w:lang w:val="kk-KZ"/>
        </w:rPr>
      </w:pPr>
      <w:r w:rsidRPr="003A5D30">
        <w:rPr>
          <w:rStyle w:val="s0"/>
          <w:lang w:val="kk-KZ"/>
        </w:rPr>
        <w:t> </w:t>
      </w:r>
    </w:p>
    <w:tbl>
      <w:tblPr>
        <w:tblW w:w="5000" w:type="pct"/>
        <w:tblCellMar>
          <w:left w:w="0" w:type="dxa"/>
          <w:right w:w="0" w:type="dxa"/>
        </w:tblCellMar>
        <w:tblLook w:val="04A0"/>
      </w:tblPr>
      <w:tblGrid>
        <w:gridCol w:w="3625"/>
        <w:gridCol w:w="2755"/>
        <w:gridCol w:w="3191"/>
      </w:tblGrid>
      <w:tr w:rsidR="00504891" w:rsidRPr="00DE5971">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891" w:rsidRPr="00156B36" w:rsidRDefault="00FF7D0E">
            <w:pPr>
              <w:pStyle w:val="pj"/>
              <w:rPr>
                <w:lang w:val="kk-KZ"/>
              </w:rPr>
            </w:pPr>
            <w:r w:rsidRPr="00156B36">
              <w:rPr>
                <w:lang w:val="kk-KZ"/>
              </w:rPr>
              <w:t>Кредиттік рейтинг бойынша стандартты өтеу коэффициенті</w:t>
            </w:r>
          </w:p>
        </w:tc>
      </w:tr>
      <w:tr w:rsidR="00504891">
        <w:tc>
          <w:tcPr>
            <w:tcW w:w="189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Pr="00156B36" w:rsidRDefault="00FF7D0E">
            <w:pPr>
              <w:pStyle w:val="pj"/>
              <w:rPr>
                <w:lang w:val="kk-KZ"/>
              </w:rPr>
            </w:pPr>
            <w:r w:rsidRPr="00156B36">
              <w:rPr>
                <w:lang w:val="kk-KZ"/>
              </w:rPr>
              <w:t> </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
            </w:pPr>
            <w:r>
              <w:t>Рейтинг</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
            </w:pPr>
            <w:r>
              <w:t>Кепілдік мерзімі</w:t>
            </w:r>
          </w:p>
        </w:tc>
      </w:tr>
      <w:tr w:rsidR="00504891">
        <w:tc>
          <w:tcPr>
            <w:tcW w:w="0" w:type="auto"/>
            <w:vMerge/>
            <w:tcBorders>
              <w:top w:val="nil"/>
              <w:left w:val="single" w:sz="8" w:space="0" w:color="auto"/>
              <w:bottom w:val="single" w:sz="8" w:space="0" w:color="auto"/>
              <w:right w:val="single" w:sz="8" w:space="0" w:color="auto"/>
            </w:tcBorders>
            <w:vAlign w:val="center"/>
            <w:hideMark/>
          </w:tcPr>
          <w:p w:rsidR="00504891" w:rsidRDefault="00504891">
            <w:pPr>
              <w:rPr>
                <w:color w:val="000000"/>
              </w:rPr>
            </w:pP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
            </w:pPr>
            <w:r>
              <w:t>10 жыл және одан аз</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
            </w:pPr>
            <w:r>
              <w:t>10 жылдан астам</w:t>
            </w:r>
          </w:p>
        </w:tc>
      </w:tr>
      <w:tr w:rsidR="003A5D30">
        <w:tc>
          <w:tcPr>
            <w:tcW w:w="18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D30" w:rsidRDefault="003A5D30" w:rsidP="00156B36">
            <w:pPr>
              <w:pStyle w:val="pj"/>
            </w:pPr>
            <w:r>
              <w:t xml:space="preserve">ААА </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3A5D30" w:rsidRDefault="003A5D30">
            <w:pPr>
              <w:pStyle w:val="pj"/>
            </w:pPr>
            <w:r>
              <w:t>50%</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A5D30" w:rsidRDefault="003A5D30">
            <w:pPr>
              <w:pStyle w:val="pj"/>
            </w:pPr>
            <w:r>
              <w:t>50%</w:t>
            </w:r>
          </w:p>
        </w:tc>
      </w:tr>
      <w:tr w:rsidR="003A5D30">
        <w:tc>
          <w:tcPr>
            <w:tcW w:w="18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D30" w:rsidRDefault="003A5D30" w:rsidP="00156B36">
            <w:pPr>
              <w:pStyle w:val="pj"/>
            </w:pPr>
            <w:r>
              <w:t xml:space="preserve">АА~А- </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3A5D30" w:rsidRDefault="003A5D30">
            <w:pPr>
              <w:pStyle w:val="pj"/>
            </w:pPr>
            <w:r>
              <w:t>75%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A5D30" w:rsidRDefault="003A5D30">
            <w:pPr>
              <w:pStyle w:val="pj"/>
            </w:pPr>
            <w:r>
              <w:t>70%</w:t>
            </w:r>
          </w:p>
        </w:tc>
      </w:tr>
      <w:tr w:rsidR="003A5D30">
        <w:tc>
          <w:tcPr>
            <w:tcW w:w="18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D30" w:rsidRDefault="003A5D30" w:rsidP="00156B36">
            <w:pPr>
              <w:pStyle w:val="pj"/>
            </w:pPr>
            <w:r>
              <w:t xml:space="preserve">ВВВ+~ВВВ- </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3A5D30" w:rsidRDefault="003A5D30">
            <w:pPr>
              <w:pStyle w:val="pj"/>
            </w:pPr>
            <w:r>
              <w:t>85%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A5D30" w:rsidRDefault="003A5D30">
            <w:pPr>
              <w:pStyle w:val="pj"/>
            </w:pPr>
            <w:r>
              <w:t>75%</w:t>
            </w:r>
          </w:p>
        </w:tc>
      </w:tr>
      <w:tr w:rsidR="003A5D30">
        <w:tc>
          <w:tcPr>
            <w:tcW w:w="18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5D30" w:rsidRDefault="003A5D30" w:rsidP="00156B36">
            <w:pPr>
              <w:pStyle w:val="pj"/>
            </w:pPr>
            <w:r>
              <w:t xml:space="preserve">ВВ+~В- </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3A5D30" w:rsidRDefault="003A5D30">
            <w:pPr>
              <w:pStyle w:val="pj"/>
            </w:pPr>
            <w:r>
              <w:t>85%</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A5D30" w:rsidRDefault="003A5D30">
            <w:pPr>
              <w:pStyle w:val="pj"/>
            </w:pPr>
            <w:r>
              <w:t>80%</w:t>
            </w:r>
          </w:p>
        </w:tc>
      </w:tr>
      <w:tr w:rsidR="00504891">
        <w:tc>
          <w:tcPr>
            <w:tcW w:w="18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rsidP="003A5D30">
            <w:pPr>
              <w:pStyle w:val="pj"/>
            </w:pPr>
            <w:r>
              <w:t>ССС+ немесе одан төмен</w:t>
            </w:r>
          </w:p>
        </w:tc>
        <w:tc>
          <w:tcPr>
            <w:tcW w:w="1439"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
            </w:pPr>
            <w:r>
              <w:t>90%</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
            </w:pPr>
            <w:r>
              <w:t>85%</w:t>
            </w:r>
          </w:p>
        </w:tc>
      </w:tr>
    </w:tbl>
    <w:p w:rsidR="00504891" w:rsidRDefault="00FF7D0E">
      <w:pPr>
        <w:pStyle w:val="pj"/>
      </w:pPr>
      <w:r>
        <w:rPr>
          <w:rStyle w:val="s0"/>
        </w:rPr>
        <w:t> </w:t>
      </w:r>
    </w:p>
    <w:p w:rsidR="00504891" w:rsidRDefault="00FF7D0E">
      <w:pPr>
        <w:pStyle w:val="pj"/>
      </w:pPr>
      <w:r>
        <w:rPr>
          <w:rStyle w:val="s0"/>
        </w:rPr>
        <w:t xml:space="preserve">Кепілдік беру жүйесіне сәйкес өтініш беруші үшін жабу коэффициенті кредиттік рейтингпен байланысты. Бұл ретте кредиттік рейтингтің өсуімен жабу коэффициентінің азаюы ерекше. Осылайша, KODIT жабу коэффициенті төмен кәсіпорынның рейтингі анағұрлым жоғары деген белгі бере отырып, жеке кәсіпкерлікті жеке қаржы институттарымен </w:t>
      </w:r>
      <w:r w:rsidR="003A5D30">
        <w:rPr>
          <w:rStyle w:val="s0"/>
          <w:lang w:val="kk-KZ"/>
        </w:rPr>
        <w:t>кредиттеуді</w:t>
      </w:r>
      <w:r>
        <w:rPr>
          <w:rStyle w:val="s0"/>
        </w:rPr>
        <w:t xml:space="preserve"> көтермелейді.</w:t>
      </w:r>
    </w:p>
    <w:p w:rsidR="00504891" w:rsidRDefault="00FF7D0E">
      <w:pPr>
        <w:pStyle w:val="pj"/>
      </w:pPr>
      <w:r>
        <w:rPr>
          <w:rStyle w:val="s0"/>
        </w:rPr>
        <w:lastRenderedPageBreak/>
        <w:t> </w:t>
      </w:r>
    </w:p>
    <w:p w:rsidR="00504891" w:rsidRDefault="00FF7D0E">
      <w:pPr>
        <w:pStyle w:val="pj"/>
      </w:pPr>
      <w:r>
        <w:rPr>
          <w:rStyle w:val="s0"/>
          <w:b/>
          <w:bCs/>
        </w:rPr>
        <w:t>Түркия</w:t>
      </w:r>
    </w:p>
    <w:p w:rsidR="00504891" w:rsidRDefault="003A5D30">
      <w:pPr>
        <w:pStyle w:val="pj"/>
      </w:pPr>
      <w:r>
        <w:rPr>
          <w:rStyle w:val="s0"/>
        </w:rPr>
        <w:t>KODIT</w:t>
      </w:r>
      <w:r>
        <w:rPr>
          <w:rStyle w:val="s0"/>
          <w:lang w:val="kk-KZ"/>
        </w:rPr>
        <w:t xml:space="preserve">-тің </w:t>
      </w:r>
      <w:r w:rsidR="00FF7D0E">
        <w:rPr>
          <w:rStyle w:val="s0"/>
        </w:rPr>
        <w:t xml:space="preserve">Түркиядағы баламасы </w:t>
      </w:r>
      <w:r>
        <w:rPr>
          <w:rStyle w:val="s0"/>
        </w:rPr>
        <w:t xml:space="preserve">KGF (Kredi Guaranti Fonu) </w:t>
      </w:r>
      <w:r w:rsidR="00FF7D0E">
        <w:rPr>
          <w:rStyle w:val="s0"/>
        </w:rPr>
        <w:t xml:space="preserve">- </w:t>
      </w:r>
      <w:r>
        <w:rPr>
          <w:rStyle w:val="s0"/>
        </w:rPr>
        <w:t xml:space="preserve">даму институты </w:t>
      </w:r>
      <w:r>
        <w:rPr>
          <w:rStyle w:val="s0"/>
          <w:lang w:val="kk-KZ"/>
        </w:rPr>
        <w:t xml:space="preserve">болып табылады, персонал саны </w:t>
      </w:r>
      <w:r>
        <w:rPr>
          <w:rStyle w:val="s0"/>
        </w:rPr>
        <w:t xml:space="preserve">250 адамға дейін </w:t>
      </w:r>
      <w:r w:rsidR="00FF7D0E">
        <w:rPr>
          <w:rStyle w:val="s0"/>
        </w:rPr>
        <w:t xml:space="preserve">шағын және орта кәсіпорындарға </w:t>
      </w:r>
      <w:r>
        <w:rPr>
          <w:rStyle w:val="s0"/>
          <w:lang w:val="kk-KZ"/>
        </w:rPr>
        <w:t>кредиттік</w:t>
      </w:r>
      <w:r w:rsidR="00FF7D0E">
        <w:rPr>
          <w:rStyle w:val="s0"/>
        </w:rPr>
        <w:t xml:space="preserve"> кепілдік</w:t>
      </w:r>
      <w:r>
        <w:rPr>
          <w:rStyle w:val="s0"/>
          <w:lang w:val="kk-KZ"/>
        </w:rPr>
        <w:t xml:space="preserve"> береді</w:t>
      </w:r>
      <w:r w:rsidR="00FF7D0E">
        <w:rPr>
          <w:rStyle w:val="s0"/>
        </w:rPr>
        <w:t>. KGF негізгі басымдықтары жас кәсіпкерлерді, әйелдер кәсіпкерлігін қолдау, инновациялық инвестицияларды ілгерілету, жоғары технологиялар саласында шағын және орта бизнеске жәрдемдесу, экспортты қолдау, жұмыспен қамту деңгейін арттыру және өңірлік дамуға жәрдемдесу болып табылады.</w:t>
      </w:r>
    </w:p>
    <w:p w:rsidR="00504891" w:rsidRDefault="00FF7D0E">
      <w:pPr>
        <w:pStyle w:val="pj"/>
      </w:pPr>
      <w:r>
        <w:rPr>
          <w:rStyle w:val="s0"/>
        </w:rPr>
        <w:t xml:space="preserve">KGF бизнестің барлық мақсаттарына </w:t>
      </w:r>
      <w:r w:rsidR="003A5D30">
        <w:rPr>
          <w:rStyle w:val="s0"/>
          <w:lang w:val="kk-KZ"/>
        </w:rPr>
        <w:t>кредиттер</w:t>
      </w:r>
      <w:r>
        <w:rPr>
          <w:rStyle w:val="s0"/>
        </w:rPr>
        <w:t xml:space="preserve"> бойынша кепілдік береді. Негізгі түрлеріне стартаптар үшін, жаңа инвестициялар үшін, жұмыс істеп тұрған шағын және орта кәсіпорындар үшін, жоғары технологияларды жаңғырту және енгізу үшін, бизнестің аумақтық орын ауыстыруы үшін, қаржы лизингі үшін және т.б. кредиттер кіреді.</w:t>
      </w:r>
    </w:p>
    <w:p w:rsidR="00504891" w:rsidRDefault="003A5D30">
      <w:pPr>
        <w:pStyle w:val="pj"/>
      </w:pPr>
      <w:r>
        <w:rPr>
          <w:rStyle w:val="s0"/>
          <w:b/>
          <w:bCs/>
        </w:rPr>
        <w:t>KGF</w:t>
      </w:r>
      <w:r>
        <w:rPr>
          <w:rStyle w:val="s0"/>
          <w:b/>
          <w:bCs/>
          <w:lang w:val="kk-KZ"/>
        </w:rPr>
        <w:t>-тің</w:t>
      </w:r>
      <w:r>
        <w:rPr>
          <w:rStyle w:val="s0"/>
          <w:b/>
          <w:bCs/>
        </w:rPr>
        <w:t xml:space="preserve"> </w:t>
      </w:r>
      <w:r>
        <w:rPr>
          <w:rStyle w:val="s0"/>
          <w:b/>
          <w:bCs/>
          <w:lang w:val="kk-KZ"/>
        </w:rPr>
        <w:t>к</w:t>
      </w:r>
      <w:r w:rsidR="00FF7D0E">
        <w:rPr>
          <w:rStyle w:val="s0"/>
          <w:b/>
          <w:bCs/>
        </w:rPr>
        <w:t xml:space="preserve">епілдік беру шарттары </w:t>
      </w:r>
    </w:p>
    <w:p w:rsidR="00504891" w:rsidRDefault="00FF7D0E">
      <w:pPr>
        <w:pStyle w:val="pj"/>
      </w:pPr>
      <w:r>
        <w:rPr>
          <w:rStyle w:val="s0"/>
        </w:rPr>
        <w:t xml:space="preserve">Қарауға </w:t>
      </w:r>
      <w:r w:rsidR="003A5D30">
        <w:rPr>
          <w:rStyle w:val="s0"/>
          <w:lang w:val="kk-KZ"/>
        </w:rPr>
        <w:t>жұмыс</w:t>
      </w:r>
      <w:r>
        <w:rPr>
          <w:rStyle w:val="s0"/>
        </w:rPr>
        <w:t xml:space="preserve">керлерінің жалпы саны 250 адамнан аспайтын кәсіпорындардың өтінімдері ғана жіберіледі. Өңдеуші өнеркәсіптегі, көрсетілетін қызметтер саласындағы және тау-кен өндіру саласындағы кәсіпкерлер қатыса алады. Бұдан басқа, іске асыруға кредит пен кепілдік тартылатын жоба тиімді және іске асырылатын болуға тиіс; жобаны басқарушының оны іске асыру үшін жеткілікті дағдылары мен тәжірибесі болуы тиіс. Жоба жұмыспен қамтуды ұлғайтуға ықпал етуі тиіс. Кепілдіктің шекті сомасы 1,5 млн. түрік лирін ($645 911) құрайды. </w:t>
      </w:r>
      <w:r w:rsidR="003A5D30">
        <w:rPr>
          <w:rStyle w:val="s0"/>
        </w:rPr>
        <w:t xml:space="preserve">KGF </w:t>
      </w:r>
      <w:r w:rsidR="003A5D30">
        <w:rPr>
          <w:rStyle w:val="s0"/>
          <w:lang w:val="kk-KZ"/>
        </w:rPr>
        <w:t>кепілдігі</w:t>
      </w:r>
      <w:r>
        <w:rPr>
          <w:rStyle w:val="s0"/>
        </w:rPr>
        <w:t xml:space="preserve"> </w:t>
      </w:r>
      <w:r w:rsidR="003A5D30">
        <w:rPr>
          <w:rStyle w:val="s0"/>
          <w:lang w:val="kk-KZ"/>
        </w:rPr>
        <w:t>кредит</w:t>
      </w:r>
      <w:r>
        <w:rPr>
          <w:rStyle w:val="s0"/>
        </w:rPr>
        <w:t xml:space="preserve"> сомасының 80%</w:t>
      </w:r>
      <w:r w:rsidR="003A5D30">
        <w:rPr>
          <w:rStyle w:val="s0"/>
          <w:lang w:val="kk-KZ"/>
        </w:rPr>
        <w:t>-на</w:t>
      </w:r>
      <w:r>
        <w:rPr>
          <w:rStyle w:val="s0"/>
        </w:rPr>
        <w:t xml:space="preserve"> дейін жабады.</w:t>
      </w:r>
    </w:p>
    <w:p w:rsidR="00504891" w:rsidRDefault="00FF7D0E">
      <w:pPr>
        <w:pStyle w:val="pj"/>
      </w:pPr>
      <w:r>
        <w:rPr>
          <w:rStyle w:val="s0"/>
        </w:rPr>
        <w:t> </w:t>
      </w:r>
    </w:p>
    <w:tbl>
      <w:tblPr>
        <w:tblW w:w="4881" w:type="pct"/>
        <w:tblCellMar>
          <w:left w:w="0" w:type="dxa"/>
          <w:right w:w="0" w:type="dxa"/>
        </w:tblCellMar>
        <w:tblLook w:val="04A0"/>
      </w:tblPr>
      <w:tblGrid>
        <w:gridCol w:w="4242"/>
        <w:gridCol w:w="1707"/>
        <w:gridCol w:w="1519"/>
        <w:gridCol w:w="1700"/>
        <w:gridCol w:w="70"/>
      </w:tblGrid>
      <w:tr w:rsidR="00504891">
        <w:tc>
          <w:tcPr>
            <w:tcW w:w="23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c"/>
            </w:pPr>
            <w:r>
              <w:t>Өнім</w:t>
            </w:r>
          </w:p>
        </w:tc>
        <w:tc>
          <w:tcPr>
            <w:tcW w:w="9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Салалық шектеулер</w:t>
            </w:r>
          </w:p>
        </w:tc>
        <w:tc>
          <w:tcPr>
            <w:tcW w:w="8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Кредит сомасы ($)</w:t>
            </w:r>
          </w:p>
        </w:tc>
        <w:tc>
          <w:tcPr>
            <w:tcW w:w="9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Жабу коэффициенті</w:t>
            </w:r>
          </w:p>
        </w:tc>
        <w:tc>
          <w:tcPr>
            <w:tcW w:w="6" w:type="dxa"/>
            <w:vAlign w:val="center"/>
            <w:hideMark/>
          </w:tcPr>
          <w:p w:rsidR="00504891" w:rsidRDefault="00FF7D0E">
            <w:pPr>
              <w:pStyle w:val="a3"/>
            </w:pPr>
            <w:r>
              <w:t> </w:t>
            </w:r>
          </w:p>
        </w:tc>
      </w:tr>
      <w:tr w:rsidR="00504891">
        <w:tc>
          <w:tcPr>
            <w:tcW w:w="231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textAlignment w:val="center"/>
            </w:pPr>
            <w:r>
              <w:t>Жеке кәсіпкерлікті қолдау (барлық кәсіпкерлер үшін)</w:t>
            </w:r>
          </w:p>
        </w:tc>
        <w:tc>
          <w:tcPr>
            <w:tcW w:w="93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Бар</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93 500</w:t>
            </w:r>
          </w:p>
        </w:tc>
        <w:tc>
          <w:tcPr>
            <w:tcW w:w="92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3A5D30">
            <w:pPr>
              <w:pStyle w:val="pc"/>
            </w:pPr>
            <w:r>
              <w:t>50%-дан 60%-ға дейін</w:t>
            </w:r>
          </w:p>
        </w:tc>
        <w:tc>
          <w:tcPr>
            <w:tcW w:w="6" w:type="dxa"/>
            <w:vAlign w:val="center"/>
            <w:hideMark/>
          </w:tcPr>
          <w:p w:rsidR="00504891" w:rsidRDefault="00FF7D0E">
            <w:pPr>
              <w:pStyle w:val="a3"/>
            </w:pPr>
            <w:r>
              <w:t> </w:t>
            </w:r>
          </w:p>
        </w:tc>
      </w:tr>
      <w:tr w:rsidR="00504891">
        <w:trPr>
          <w:trHeight w:val="276"/>
        </w:trPr>
        <w:tc>
          <w:tcPr>
            <w:tcW w:w="0" w:type="auto"/>
            <w:vMerge/>
            <w:tcBorders>
              <w:top w:val="nil"/>
              <w:left w:val="single" w:sz="8" w:space="0" w:color="auto"/>
              <w:bottom w:val="single" w:sz="8" w:space="0" w:color="auto"/>
              <w:right w:val="single" w:sz="8" w:space="0" w:color="auto"/>
            </w:tcBorders>
            <w:vAlign w:val="center"/>
            <w:hideMark/>
          </w:tcPr>
          <w:p w:rsidR="00504891" w:rsidRDefault="00504891">
            <w:pPr>
              <w:rPr>
                <w:color w:val="000000"/>
              </w:rPr>
            </w:pPr>
          </w:p>
        </w:tc>
        <w:tc>
          <w:tcPr>
            <w:tcW w:w="0" w:type="auto"/>
            <w:vMerge/>
            <w:tcBorders>
              <w:top w:val="nil"/>
              <w:left w:val="nil"/>
              <w:bottom w:val="single" w:sz="8" w:space="0" w:color="auto"/>
              <w:right w:val="single" w:sz="8" w:space="0" w:color="auto"/>
            </w:tcBorders>
            <w:vAlign w:val="center"/>
            <w:hideMark/>
          </w:tcPr>
          <w:p w:rsidR="00504891" w:rsidRDefault="00504891">
            <w:pPr>
              <w:rPr>
                <w:color w:val="000000"/>
              </w:rPr>
            </w:pPr>
          </w:p>
        </w:tc>
        <w:tc>
          <w:tcPr>
            <w:tcW w:w="82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312 000</w:t>
            </w:r>
          </w:p>
        </w:tc>
        <w:tc>
          <w:tcPr>
            <w:tcW w:w="0" w:type="auto"/>
            <w:vMerge/>
            <w:tcBorders>
              <w:top w:val="nil"/>
              <w:left w:val="nil"/>
              <w:bottom w:val="single" w:sz="8" w:space="0" w:color="auto"/>
              <w:right w:val="single" w:sz="8" w:space="0" w:color="auto"/>
            </w:tcBorders>
            <w:vAlign w:val="center"/>
            <w:hideMark/>
          </w:tcPr>
          <w:p w:rsidR="00504891" w:rsidRDefault="00504891">
            <w:pPr>
              <w:rPr>
                <w:color w:val="000000"/>
              </w:rPr>
            </w:pPr>
          </w:p>
        </w:tc>
        <w:tc>
          <w:tcPr>
            <w:tcW w:w="6" w:type="dxa"/>
            <w:vAlign w:val="center"/>
            <w:hideMark/>
          </w:tcPr>
          <w:p w:rsidR="00504891" w:rsidRDefault="00504891"/>
        </w:tc>
      </w:tr>
      <w:tr w:rsidR="00504891">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textAlignment w:val="center"/>
            </w:pPr>
            <w:r>
              <w:t>Ынтымақтастықты дамыту бағдарламасы (5 және одан да көп кәсіпкерлерді біріктіру)</w:t>
            </w:r>
          </w:p>
        </w:tc>
        <w:tc>
          <w:tcPr>
            <w:tcW w:w="0" w:type="auto"/>
            <w:vMerge/>
            <w:tcBorders>
              <w:top w:val="nil"/>
              <w:left w:val="nil"/>
              <w:bottom w:val="single" w:sz="8" w:space="0" w:color="auto"/>
              <w:right w:val="single" w:sz="8" w:space="0" w:color="auto"/>
            </w:tcBorders>
            <w:vAlign w:val="center"/>
            <w:hideMark/>
          </w:tcPr>
          <w:p w:rsidR="00504891" w:rsidRDefault="00504891">
            <w:pPr>
              <w:rPr>
                <w:color w:val="000000"/>
              </w:rPr>
            </w:pPr>
          </w:p>
        </w:tc>
        <w:tc>
          <w:tcPr>
            <w:tcW w:w="0" w:type="auto"/>
            <w:vMerge/>
            <w:tcBorders>
              <w:top w:val="nil"/>
              <w:left w:val="nil"/>
              <w:bottom w:val="single" w:sz="8" w:space="0" w:color="auto"/>
              <w:right w:val="single" w:sz="8" w:space="0" w:color="auto"/>
            </w:tcBorders>
            <w:vAlign w:val="center"/>
            <w:hideMark/>
          </w:tcPr>
          <w:p w:rsidR="00504891" w:rsidRDefault="00504891">
            <w:pPr>
              <w:rPr>
                <w:color w:val="000000"/>
              </w:rPr>
            </w:pPr>
          </w:p>
        </w:tc>
        <w:tc>
          <w:tcPr>
            <w:tcW w:w="0" w:type="auto"/>
            <w:vMerge/>
            <w:tcBorders>
              <w:top w:val="nil"/>
              <w:left w:val="nil"/>
              <w:bottom w:val="single" w:sz="8" w:space="0" w:color="auto"/>
              <w:right w:val="single" w:sz="8" w:space="0" w:color="auto"/>
            </w:tcBorders>
            <w:vAlign w:val="center"/>
            <w:hideMark/>
          </w:tcPr>
          <w:p w:rsidR="00504891" w:rsidRDefault="00504891">
            <w:pPr>
              <w:rPr>
                <w:color w:val="000000"/>
              </w:rPr>
            </w:pPr>
          </w:p>
        </w:tc>
        <w:tc>
          <w:tcPr>
            <w:tcW w:w="6" w:type="dxa"/>
            <w:vAlign w:val="center"/>
            <w:hideMark/>
          </w:tcPr>
          <w:p w:rsidR="00504891" w:rsidRDefault="00FF7D0E">
            <w:pPr>
              <w:pStyle w:val="a3"/>
            </w:pPr>
            <w:r>
              <w:t> </w:t>
            </w:r>
          </w:p>
        </w:tc>
      </w:tr>
      <w:tr w:rsidR="00504891">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textAlignment w:val="center"/>
            </w:pPr>
            <w:r>
              <w:t>Ғылыми зерттеу және индустриялық практиканы дамыту (жаңа технологиялар, инновациялық идеялар)</w:t>
            </w:r>
          </w:p>
        </w:tc>
        <w:tc>
          <w:tcPr>
            <w:tcW w:w="9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Бар</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480 000</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3A5D30">
            <w:pPr>
              <w:pStyle w:val="pc"/>
            </w:pPr>
            <w:r>
              <w:t>75%-дан 100%-ға дейін</w:t>
            </w:r>
          </w:p>
        </w:tc>
        <w:tc>
          <w:tcPr>
            <w:tcW w:w="6" w:type="dxa"/>
            <w:vAlign w:val="center"/>
            <w:hideMark/>
          </w:tcPr>
          <w:p w:rsidR="00504891" w:rsidRDefault="00FF7D0E">
            <w:pPr>
              <w:pStyle w:val="a3"/>
            </w:pPr>
            <w:r>
              <w:t> </w:t>
            </w:r>
          </w:p>
        </w:tc>
      </w:tr>
      <w:tr w:rsidR="00504891">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textAlignment w:val="center"/>
            </w:pPr>
            <w:r>
              <w:t>Кәсіпкерлікті қолдау бағдарламасы (оқыту, старт-ап, бизнес инкубаторлар)</w:t>
            </w:r>
          </w:p>
        </w:tc>
        <w:tc>
          <w:tcPr>
            <w:tcW w:w="93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Жоқ</w:t>
            </w: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470 000</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3A5D30">
            <w:pPr>
              <w:pStyle w:val="pc"/>
            </w:pPr>
            <w:r>
              <w:t>60%</w:t>
            </w:r>
            <w:r w:rsidR="003A5D30">
              <w:t>-дан 70%</w:t>
            </w:r>
            <w:r>
              <w:t>-ға дейін</w:t>
            </w:r>
          </w:p>
        </w:tc>
        <w:tc>
          <w:tcPr>
            <w:tcW w:w="6" w:type="dxa"/>
            <w:vAlign w:val="center"/>
            <w:hideMark/>
          </w:tcPr>
          <w:p w:rsidR="00504891" w:rsidRDefault="00FF7D0E">
            <w:pPr>
              <w:pStyle w:val="a3"/>
            </w:pPr>
            <w:r>
              <w:t> </w:t>
            </w:r>
          </w:p>
        </w:tc>
      </w:tr>
      <w:tr w:rsidR="00504891">
        <w:tc>
          <w:tcPr>
            <w:tcW w:w="23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textAlignment w:val="center"/>
            </w:pPr>
            <w:r>
              <w:t>Экспортты дамытуды қолдау</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504891" w:rsidRDefault="00504891">
            <w:pPr>
              <w:rPr>
                <w:color w:val="000000"/>
              </w:rPr>
            </w:pPr>
          </w:p>
        </w:tc>
        <w:tc>
          <w:tcPr>
            <w:tcW w:w="828"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200 000</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c"/>
            </w:pPr>
            <w:r>
              <w:t>75%</w:t>
            </w:r>
            <w:r w:rsidR="003A5D30">
              <w:rPr>
                <w:lang w:val="kk-KZ"/>
              </w:rPr>
              <w:t>-ға</w:t>
            </w:r>
            <w:r>
              <w:t xml:space="preserve"> дейін</w:t>
            </w:r>
          </w:p>
        </w:tc>
        <w:tc>
          <w:tcPr>
            <w:tcW w:w="6" w:type="dxa"/>
            <w:vAlign w:val="center"/>
            <w:hideMark/>
          </w:tcPr>
          <w:p w:rsidR="00504891" w:rsidRDefault="00FF7D0E">
            <w:pPr>
              <w:pStyle w:val="a3"/>
            </w:pPr>
            <w:r>
              <w:t> </w:t>
            </w:r>
          </w:p>
        </w:tc>
      </w:tr>
    </w:tbl>
    <w:p w:rsidR="00504891" w:rsidRDefault="00FF7D0E">
      <w:pPr>
        <w:pStyle w:val="pj"/>
      </w:pPr>
      <w:r>
        <w:rPr>
          <w:rStyle w:val="s0"/>
        </w:rPr>
        <w:t> </w:t>
      </w:r>
    </w:p>
    <w:p w:rsidR="00504891" w:rsidRDefault="00FF7D0E">
      <w:pPr>
        <w:pStyle w:val="pj"/>
      </w:pPr>
      <w:r>
        <w:rPr>
          <w:rStyle w:val="s0"/>
        </w:rPr>
        <w:t> </w:t>
      </w:r>
    </w:p>
    <w:p w:rsidR="00504891" w:rsidRDefault="00FF7D0E">
      <w:pPr>
        <w:pStyle w:val="pc"/>
      </w:pPr>
      <w:bookmarkStart w:id="4" w:name="SUB200"/>
      <w:bookmarkEnd w:id="4"/>
      <w:r>
        <w:rPr>
          <w:rStyle w:val="s1"/>
        </w:rPr>
        <w:t>2. ЖАЛПЫ ЕРЕЖЕЛЕР</w:t>
      </w:r>
    </w:p>
    <w:p w:rsidR="00504891" w:rsidRDefault="00FF7D0E">
      <w:pPr>
        <w:pStyle w:val="pc"/>
      </w:pPr>
      <w:r>
        <w:rPr>
          <w:rStyle w:val="s1"/>
        </w:rPr>
        <w:t> </w:t>
      </w:r>
    </w:p>
    <w:bookmarkStart w:id="5" w:name="SUB20100"/>
    <w:bookmarkEnd w:id="5"/>
    <w:p w:rsidR="00504891" w:rsidRDefault="009D6332">
      <w:pPr>
        <w:pStyle w:val="pji"/>
      </w:pPr>
      <w:r w:rsidRPr="00D904FF">
        <w:rPr>
          <w:i/>
          <w:color w:val="FF0000"/>
        </w:rPr>
        <w:fldChar w:fldCharType="begin"/>
      </w:r>
      <w:r w:rsidR="00D904FF" w:rsidRPr="00D904FF">
        <w:rPr>
          <w:i/>
          <w:color w:val="FF0000"/>
        </w:rPr>
        <w:instrText>HYPERLINK \l "sub100"</w:instrText>
      </w:r>
      <w:r w:rsidRPr="00D904FF">
        <w:rPr>
          <w:i/>
          <w:color w:val="FF0000"/>
        </w:rPr>
        <w:fldChar w:fldCharType="separate"/>
      </w:r>
      <w:r w:rsidR="00D904FF">
        <w:rPr>
          <w:rStyle w:val="a4"/>
          <w:i/>
          <w:iCs/>
          <w:color w:val="FF0000"/>
          <w:u w:val="none"/>
          <w:lang w:val="kk-KZ"/>
        </w:rPr>
        <w:t>2.1-тармақ</w:t>
      </w:r>
      <w:r w:rsidR="00D904FF" w:rsidRPr="00D904FF">
        <w:rPr>
          <w:rStyle w:val="a4"/>
          <w:i/>
          <w:iCs/>
          <w:color w:val="FF0000"/>
          <w:u w:val="none"/>
        </w:rPr>
        <w:t xml:space="preserve"> </w:t>
      </w:r>
      <w:r w:rsidR="00D904FF" w:rsidRPr="00D904FF">
        <w:rPr>
          <w:rStyle w:val="a4"/>
          <w:i/>
          <w:iCs/>
          <w:color w:val="FF0000"/>
          <w:u w:val="none"/>
          <w:lang w:val="kk-KZ"/>
        </w:rPr>
        <w:t>«</w:t>
      </w:r>
      <w:r w:rsidR="00D904FF" w:rsidRPr="00D904FF">
        <w:rPr>
          <w:rStyle w:val="a4"/>
          <w:i/>
          <w:iCs/>
          <w:color w:val="FF0000"/>
          <w:u w:val="none"/>
        </w:rPr>
        <w:t>Даму</w:t>
      </w:r>
      <w:r w:rsidR="00D904FF" w:rsidRPr="00D904FF">
        <w:rPr>
          <w:rStyle w:val="a4"/>
          <w:i/>
          <w:iCs/>
          <w:color w:val="FF0000"/>
          <w:u w:val="none"/>
          <w:lang w:val="kk-KZ"/>
        </w:rPr>
        <w:t>»</w:t>
      </w:r>
      <w:r w:rsidR="00D904FF" w:rsidRPr="00D904FF">
        <w:rPr>
          <w:rStyle w:val="a4"/>
          <w:i/>
          <w:iCs/>
          <w:color w:val="FF0000"/>
          <w:u w:val="none"/>
        </w:rPr>
        <w:t xml:space="preserve"> кәсіпкерлікті дамыту қоры</w:t>
      </w:r>
      <w:r w:rsidR="00D904FF" w:rsidRPr="00D904FF">
        <w:rPr>
          <w:rStyle w:val="a4"/>
          <w:i/>
          <w:iCs/>
          <w:color w:val="FF0000"/>
          <w:u w:val="none"/>
          <w:lang w:val="kk-KZ"/>
        </w:rPr>
        <w:t xml:space="preserve">» </w:t>
      </w:r>
      <w:r w:rsidR="00D904FF" w:rsidRPr="00D904FF">
        <w:rPr>
          <w:rStyle w:val="a4"/>
          <w:i/>
          <w:iCs/>
          <w:color w:val="FF0000"/>
          <w:u w:val="none"/>
        </w:rPr>
        <w:t>АҚ Басқармасы шешімінің редакциясында жазылған</w:t>
      </w:r>
      <w:r w:rsidR="00D904FF">
        <w:rPr>
          <w:rStyle w:val="a4"/>
          <w:i/>
          <w:iCs/>
          <w:color w:val="FF0000"/>
          <w:u w:val="none"/>
          <w:lang w:val="kk-KZ"/>
        </w:rPr>
        <w:t>,</w:t>
      </w:r>
      <w:r w:rsidR="00D904FF" w:rsidRPr="00D904FF">
        <w:rPr>
          <w:rStyle w:val="a4"/>
          <w:i/>
          <w:iCs/>
          <w:color w:val="FF0000"/>
          <w:u w:val="none"/>
          <w:lang w:val="kk-KZ"/>
        </w:rPr>
        <w:t xml:space="preserve"> отырыстың</w:t>
      </w:r>
      <w:r w:rsidR="00D904FF" w:rsidRPr="00D904FF">
        <w:rPr>
          <w:rStyle w:val="a4"/>
          <w:i/>
          <w:iCs/>
          <w:color w:val="FF0000"/>
          <w:u w:val="none"/>
        </w:rPr>
        <w:t xml:space="preserve"> 27.07.21 жылғы № 58/2021</w:t>
      </w:r>
      <w:r w:rsidR="00D904FF" w:rsidRPr="00D904FF">
        <w:rPr>
          <w:rStyle w:val="a4"/>
          <w:i/>
          <w:iCs/>
          <w:color w:val="FF0000"/>
          <w:u w:val="none"/>
          <w:lang w:val="kk-KZ"/>
        </w:rPr>
        <w:t xml:space="preserve"> </w:t>
      </w:r>
      <w:r w:rsidR="00D904FF" w:rsidRPr="00D904FF">
        <w:rPr>
          <w:rStyle w:val="a4"/>
          <w:i/>
          <w:iCs/>
          <w:u w:val="none"/>
          <w:lang w:val="kk-KZ"/>
        </w:rPr>
        <w:t>хаттамасы</w:t>
      </w:r>
      <w:r w:rsidR="00D904FF" w:rsidRPr="00D904FF">
        <w:rPr>
          <w:rStyle w:val="a4"/>
          <w:i/>
          <w:iCs/>
          <w:color w:val="FF0000"/>
          <w:u w:val="none"/>
          <w:lang w:val="kk-KZ"/>
        </w:rPr>
        <w:t xml:space="preserve"> (</w:t>
      </w:r>
      <w:r w:rsidR="00D904FF" w:rsidRPr="00D904FF">
        <w:rPr>
          <w:rStyle w:val="a4"/>
          <w:i/>
          <w:iCs/>
          <w:lang w:val="kk-KZ"/>
        </w:rPr>
        <w:t>ескі редакциясына қараңыз</w:t>
      </w:r>
      <w:r w:rsidRPr="00D904FF">
        <w:rPr>
          <w:i/>
          <w:color w:val="FF0000"/>
        </w:rPr>
        <w:fldChar w:fldCharType="end"/>
      </w:r>
      <w:r w:rsidR="00D904FF" w:rsidRPr="00D904FF">
        <w:rPr>
          <w:rStyle w:val="s3"/>
          <w:i w:val="0"/>
        </w:rPr>
        <w:t>)</w:t>
      </w:r>
    </w:p>
    <w:p w:rsidR="00504891" w:rsidRDefault="00FF7D0E">
      <w:pPr>
        <w:pStyle w:val="pj"/>
      </w:pPr>
      <w:r>
        <w:rPr>
          <w:rStyle w:val="s0"/>
        </w:rPr>
        <w:t>2.1. Осы «ДАМУ-ОПТИМА» кепілдік беру бағдарламасы (бұдан әрі - Бағдарлама) банктерде және микроқаржы ұйымдарында қарыздар бойынша міндеттемелердің орындалуын</w:t>
      </w:r>
      <w:r w:rsidR="002955F4">
        <w:rPr>
          <w:rStyle w:val="s0"/>
          <w:lang w:val="kk-KZ"/>
        </w:rPr>
        <w:t>ың</w:t>
      </w:r>
      <w:r>
        <w:rPr>
          <w:rStyle w:val="s0"/>
        </w:rPr>
        <w:t xml:space="preserve"> жеткілікті қамтамасыз </w:t>
      </w:r>
      <w:r w:rsidR="002955F4">
        <w:rPr>
          <w:rStyle w:val="s0"/>
          <w:lang w:val="kk-KZ"/>
        </w:rPr>
        <w:t>етуі жоқ</w:t>
      </w:r>
      <w:r>
        <w:rPr>
          <w:rStyle w:val="s0"/>
        </w:rPr>
        <w:t xml:space="preserve"> жеке кәсіпкерлік субъектілерін қаржыландыруға/</w:t>
      </w:r>
      <w:r w:rsidR="002955F4">
        <w:rPr>
          <w:rStyle w:val="s0"/>
          <w:lang w:val="kk-KZ"/>
        </w:rPr>
        <w:t>кепілдік беруге</w:t>
      </w:r>
      <w:r>
        <w:rPr>
          <w:rStyle w:val="s0"/>
        </w:rPr>
        <w:t xml:space="preserve"> қол жеткізуді ұсыну мақсатында әзірленді.</w:t>
      </w:r>
    </w:p>
    <w:p w:rsidR="00504891" w:rsidRDefault="00FF7D0E">
      <w:pPr>
        <w:pStyle w:val="pj"/>
      </w:pPr>
      <w:r>
        <w:rPr>
          <w:rStyle w:val="s0"/>
        </w:rPr>
        <w:lastRenderedPageBreak/>
        <w:t>2.2. Бағдарламаға қатысу үшін жобаларды іріктеуді және кәсіпкерлерді қаржыландыру/кепілдік беру бойынша шешімдер қабылдауды екінші деңгейдегі банктер/микроқаржы ұйымдары/</w:t>
      </w:r>
      <w:r w:rsidR="002955F4">
        <w:rPr>
          <w:rStyle w:val="s0"/>
          <w:lang w:val="kk-KZ"/>
        </w:rPr>
        <w:t>«</w:t>
      </w:r>
      <w:r>
        <w:rPr>
          <w:rStyle w:val="s0"/>
        </w:rPr>
        <w:t>Даму</w:t>
      </w:r>
      <w:r w:rsidR="002955F4">
        <w:rPr>
          <w:rStyle w:val="s0"/>
          <w:lang w:val="kk-KZ"/>
        </w:rPr>
        <w:t xml:space="preserve">» </w:t>
      </w:r>
      <w:r w:rsidR="002955F4">
        <w:rPr>
          <w:rStyle w:val="s0"/>
        </w:rPr>
        <w:t>кәсіпкерлікті дамыту қоры</w:t>
      </w:r>
      <w:r w:rsidR="002955F4">
        <w:rPr>
          <w:rStyle w:val="s0"/>
          <w:lang w:val="kk-KZ"/>
        </w:rPr>
        <w:t>»</w:t>
      </w:r>
      <w:r>
        <w:rPr>
          <w:rStyle w:val="s0"/>
        </w:rPr>
        <w:t xml:space="preserve"> АҚ өзінің ішкі нормативтік құжаттарының шарттарына сәйкес дербес қабылдайды.</w:t>
      </w:r>
    </w:p>
    <w:p w:rsidR="00504891" w:rsidRDefault="00FF7D0E">
      <w:pPr>
        <w:pStyle w:val="pj"/>
      </w:pPr>
      <w:r>
        <w:rPr>
          <w:rStyle w:val="s0"/>
        </w:rPr>
        <w:t>2.3. Кәсіпкерлерге кепілдік беру мүмкіндігі туралы шешімді "Даму" кәсіпкерлікті дамыту қоры "АҚ уәкілетті органы қабылдайды.</w:t>
      </w:r>
    </w:p>
    <w:p w:rsidR="00504891" w:rsidRDefault="00FF7D0E">
      <w:pPr>
        <w:pStyle w:val="pj"/>
      </w:pPr>
      <w:r>
        <w:rPr>
          <w:rStyle w:val="s0"/>
        </w:rPr>
        <w:t> </w:t>
      </w:r>
    </w:p>
    <w:p w:rsidR="00504891" w:rsidRDefault="00FF7D0E">
      <w:pPr>
        <w:pStyle w:val="pj"/>
      </w:pPr>
      <w:r>
        <w:rPr>
          <w:rStyle w:val="s0"/>
        </w:rPr>
        <w:t> </w:t>
      </w:r>
    </w:p>
    <w:p w:rsidR="00504891" w:rsidRDefault="00FF7D0E">
      <w:pPr>
        <w:pStyle w:val="pc"/>
      </w:pPr>
      <w:bookmarkStart w:id="6" w:name="SUB300"/>
      <w:bookmarkEnd w:id="6"/>
      <w:r>
        <w:rPr>
          <w:rStyle w:val="s1"/>
        </w:rPr>
        <w:t>3. ТЕРМИНДЕР МЕН АНЫҚТАМАЛАР</w:t>
      </w:r>
    </w:p>
    <w:p w:rsidR="00504891" w:rsidRDefault="00FF7D0E">
      <w:pPr>
        <w:pStyle w:val="pc"/>
      </w:pPr>
      <w:r>
        <w:rPr>
          <w:rStyle w:val="s1"/>
        </w:rPr>
        <w:t> </w:t>
      </w:r>
    </w:p>
    <w:p w:rsidR="00504891" w:rsidRDefault="009D6332">
      <w:pPr>
        <w:pStyle w:val="pji"/>
      </w:pPr>
      <w:hyperlink r:id="rId10" w:history="1"/>
      <w:r w:rsidR="002955F4" w:rsidRPr="002955F4">
        <w:rPr>
          <w:rStyle w:val="s3"/>
        </w:rPr>
        <w:t xml:space="preserve"> </w:t>
      </w:r>
      <w:r w:rsidR="002955F4">
        <w:rPr>
          <w:rStyle w:val="s3"/>
        </w:rPr>
        <w:t>3.1</w:t>
      </w:r>
      <w:r w:rsidR="002955F4">
        <w:rPr>
          <w:rStyle w:val="s3"/>
          <w:lang w:val="kk-KZ"/>
        </w:rPr>
        <w:t>-тармаққа өзгертулер «Даму» кәсіпкерлікті дамыту қоры» АҚ Басқармасының шешіміне</w:t>
      </w:r>
      <w:r w:rsidR="002955F4">
        <w:rPr>
          <w:rStyle w:val="s3"/>
        </w:rPr>
        <w:t xml:space="preserve">, </w:t>
      </w:r>
      <w:r w:rsidR="002955F4">
        <w:rPr>
          <w:rStyle w:val="s3"/>
          <w:lang w:val="kk-KZ"/>
        </w:rPr>
        <w:t>отырыстың</w:t>
      </w:r>
      <w:r w:rsidR="002955F4">
        <w:rPr>
          <w:rStyle w:val="s3"/>
        </w:rPr>
        <w:t xml:space="preserve"> 20.09.19 </w:t>
      </w:r>
      <w:r w:rsidR="002955F4">
        <w:rPr>
          <w:rStyle w:val="s3"/>
          <w:lang w:val="kk-KZ"/>
        </w:rPr>
        <w:t>ж</w:t>
      </w:r>
      <w:r w:rsidR="002955F4">
        <w:rPr>
          <w:rStyle w:val="s3"/>
        </w:rPr>
        <w:t xml:space="preserve">. № 126/2019 </w:t>
      </w:r>
      <w:hyperlink r:id="rId11" w:history="1">
        <w:r w:rsidR="002955F4">
          <w:rPr>
            <w:rStyle w:val="a4"/>
            <w:i/>
            <w:iCs/>
            <w:lang w:val="kk-KZ"/>
          </w:rPr>
          <w:t>хаттамасы</w:t>
        </w:r>
      </w:hyperlink>
      <w:r w:rsidR="002955F4">
        <w:rPr>
          <w:rStyle w:val="s3"/>
        </w:rPr>
        <w:t xml:space="preserve"> (</w:t>
      </w:r>
      <w:hyperlink r:id="rId12" w:anchor="sub_id=30100" w:history="1">
        <w:r w:rsidR="002955F4">
          <w:rPr>
            <w:rStyle w:val="a4"/>
            <w:i/>
            <w:iCs/>
            <w:lang w:val="kk-KZ"/>
          </w:rPr>
          <w:t>ескі редакциясына қараңыз</w:t>
        </w:r>
      </w:hyperlink>
      <w:r w:rsidR="002955F4">
        <w:rPr>
          <w:rStyle w:val="s3"/>
        </w:rPr>
        <w:t xml:space="preserve">); </w:t>
      </w:r>
      <w:r w:rsidR="002955F4">
        <w:rPr>
          <w:rStyle w:val="s3"/>
          <w:lang w:val="kk-KZ"/>
        </w:rPr>
        <w:t>«Даму» кәсіпкерлікті дамыту қоры» АҚ Басқармасының шешіміне</w:t>
      </w:r>
      <w:r w:rsidR="002955F4">
        <w:rPr>
          <w:rStyle w:val="s3"/>
        </w:rPr>
        <w:t xml:space="preserve">, </w:t>
      </w:r>
      <w:r w:rsidR="002955F4">
        <w:rPr>
          <w:rStyle w:val="s3"/>
          <w:lang w:val="kk-KZ"/>
        </w:rPr>
        <w:t>отырыстың</w:t>
      </w:r>
      <w:r w:rsidR="002955F4">
        <w:rPr>
          <w:rStyle w:val="s3"/>
        </w:rPr>
        <w:t xml:space="preserve"> </w:t>
      </w:r>
      <w:r w:rsidR="002955F4">
        <w:rPr>
          <w:rStyle w:val="s3"/>
          <w:lang w:val="kk-KZ"/>
        </w:rPr>
        <w:t>27.11.20</w:t>
      </w:r>
      <w:r w:rsidR="002955F4">
        <w:rPr>
          <w:rStyle w:val="s3"/>
        </w:rPr>
        <w:t xml:space="preserve"> </w:t>
      </w:r>
      <w:r w:rsidR="002955F4">
        <w:rPr>
          <w:rStyle w:val="s3"/>
          <w:lang w:val="kk-KZ"/>
        </w:rPr>
        <w:t>ж</w:t>
      </w:r>
      <w:r w:rsidR="002955F4">
        <w:rPr>
          <w:rStyle w:val="s3"/>
        </w:rPr>
        <w:t xml:space="preserve">. № </w:t>
      </w:r>
      <w:r w:rsidR="002955F4">
        <w:rPr>
          <w:rStyle w:val="s3"/>
          <w:lang w:val="kk-KZ"/>
        </w:rPr>
        <w:t>105</w:t>
      </w:r>
      <w:r w:rsidR="002955F4">
        <w:rPr>
          <w:rStyle w:val="s3"/>
        </w:rPr>
        <w:t>/</w:t>
      </w:r>
      <w:r w:rsidR="002955F4">
        <w:rPr>
          <w:rStyle w:val="s3"/>
          <w:lang w:val="kk-KZ"/>
        </w:rPr>
        <w:t>2020</w:t>
      </w:r>
      <w:r w:rsidR="002955F4">
        <w:rPr>
          <w:rStyle w:val="s3"/>
        </w:rPr>
        <w:t xml:space="preserve"> </w:t>
      </w:r>
      <w:hyperlink r:id="rId13" w:history="1">
        <w:r w:rsidR="002955F4">
          <w:rPr>
            <w:rStyle w:val="a4"/>
            <w:i/>
            <w:iCs/>
            <w:lang w:val="kk-KZ"/>
          </w:rPr>
          <w:t>хаттамасы</w:t>
        </w:r>
      </w:hyperlink>
      <w:r w:rsidR="002955F4">
        <w:rPr>
          <w:rStyle w:val="s3"/>
        </w:rPr>
        <w:t xml:space="preserve"> (</w:t>
      </w:r>
      <w:hyperlink r:id="rId14" w:anchor="sub_id=30100" w:history="1">
        <w:r w:rsidR="002955F4">
          <w:rPr>
            <w:rStyle w:val="a4"/>
            <w:i/>
            <w:iCs/>
            <w:lang w:val="kk-KZ"/>
          </w:rPr>
          <w:t>ескі редакциясына қараңыз</w:t>
        </w:r>
      </w:hyperlink>
      <w:r w:rsidR="002955F4">
        <w:rPr>
          <w:rStyle w:val="s3"/>
        </w:rPr>
        <w:t xml:space="preserve">); </w:t>
      </w:r>
      <w:r w:rsidR="002955F4">
        <w:rPr>
          <w:rStyle w:val="s3"/>
          <w:lang w:val="kk-KZ"/>
        </w:rPr>
        <w:t>«Даму» кәсіпкерлікті дамыту қоры» АҚ Басқармасының шешіміне</w:t>
      </w:r>
      <w:r w:rsidR="002955F4">
        <w:rPr>
          <w:rStyle w:val="s3"/>
        </w:rPr>
        <w:t xml:space="preserve">, </w:t>
      </w:r>
      <w:r w:rsidR="002955F4">
        <w:rPr>
          <w:rStyle w:val="s3"/>
          <w:lang w:val="kk-KZ"/>
        </w:rPr>
        <w:t>отырыстың</w:t>
      </w:r>
      <w:r w:rsidR="002955F4">
        <w:rPr>
          <w:rStyle w:val="s3"/>
        </w:rPr>
        <w:t xml:space="preserve"> </w:t>
      </w:r>
      <w:r w:rsidR="002955F4">
        <w:rPr>
          <w:rStyle w:val="s3"/>
          <w:lang w:val="kk-KZ"/>
        </w:rPr>
        <w:t>27.07.21</w:t>
      </w:r>
      <w:r w:rsidR="002955F4">
        <w:rPr>
          <w:rStyle w:val="s3"/>
        </w:rPr>
        <w:t xml:space="preserve"> </w:t>
      </w:r>
      <w:r w:rsidR="002955F4">
        <w:rPr>
          <w:rStyle w:val="s3"/>
          <w:lang w:val="kk-KZ"/>
        </w:rPr>
        <w:t>ж</w:t>
      </w:r>
      <w:r w:rsidR="002955F4">
        <w:rPr>
          <w:rStyle w:val="s3"/>
        </w:rPr>
        <w:t xml:space="preserve">. № </w:t>
      </w:r>
      <w:r w:rsidR="002955F4">
        <w:rPr>
          <w:rStyle w:val="s3"/>
          <w:lang w:val="kk-KZ"/>
        </w:rPr>
        <w:t>58</w:t>
      </w:r>
      <w:r w:rsidR="002955F4">
        <w:rPr>
          <w:rStyle w:val="s3"/>
        </w:rPr>
        <w:t>/</w:t>
      </w:r>
      <w:r w:rsidR="002955F4">
        <w:rPr>
          <w:rStyle w:val="s3"/>
          <w:lang w:val="kk-KZ"/>
        </w:rPr>
        <w:t>2021</w:t>
      </w:r>
      <w:r w:rsidR="002955F4">
        <w:rPr>
          <w:rStyle w:val="s3"/>
        </w:rPr>
        <w:t xml:space="preserve"> </w:t>
      </w:r>
      <w:hyperlink r:id="rId15" w:history="1">
        <w:r w:rsidR="002955F4">
          <w:rPr>
            <w:rStyle w:val="a4"/>
            <w:i/>
            <w:iCs/>
            <w:lang w:val="kk-KZ"/>
          </w:rPr>
          <w:t>хаттамасы</w:t>
        </w:r>
      </w:hyperlink>
      <w:r w:rsidR="002955F4">
        <w:rPr>
          <w:rStyle w:val="s3"/>
        </w:rPr>
        <w:t xml:space="preserve"> (</w:t>
      </w:r>
      <w:hyperlink r:id="rId16" w:anchor="sub_id=30100" w:history="1">
        <w:r w:rsidR="002955F4">
          <w:rPr>
            <w:rStyle w:val="a4"/>
            <w:i/>
            <w:iCs/>
            <w:lang w:val="kk-KZ"/>
          </w:rPr>
          <w:t>ескі редакциясына қараңыз</w:t>
        </w:r>
      </w:hyperlink>
      <w:r w:rsidR="002955F4">
        <w:rPr>
          <w:rStyle w:val="s3"/>
        </w:rPr>
        <w:t>)</w:t>
      </w:r>
      <w:r w:rsidR="002955F4">
        <w:rPr>
          <w:rStyle w:val="s3"/>
          <w:lang w:val="kk-KZ"/>
        </w:rPr>
        <w:t xml:space="preserve"> сәйкес енгізілді.</w:t>
      </w:r>
    </w:p>
    <w:p w:rsidR="00504891" w:rsidRDefault="00FF7D0E">
      <w:pPr>
        <w:pStyle w:val="pj"/>
      </w:pPr>
      <w:r>
        <w:rPr>
          <w:rStyle w:val="s0"/>
        </w:rPr>
        <w:t>3.1. Осы Бағдарламада мынадай терминдер мен қысқартулар пайдаланылады:</w:t>
      </w:r>
    </w:p>
    <w:p w:rsidR="00504891" w:rsidRDefault="00FF7D0E">
      <w:pPr>
        <w:pStyle w:val="pj"/>
      </w:pPr>
      <w:r>
        <w:rPr>
          <w:rStyle w:val="s0"/>
        </w:rPr>
        <w:t> </w:t>
      </w:r>
    </w:p>
    <w:tbl>
      <w:tblPr>
        <w:tblW w:w="5000" w:type="pct"/>
        <w:tblCellMar>
          <w:left w:w="0" w:type="dxa"/>
          <w:right w:w="0" w:type="dxa"/>
        </w:tblCellMar>
        <w:tblLook w:val="04A0"/>
      </w:tblPr>
      <w:tblGrid>
        <w:gridCol w:w="2992"/>
        <w:gridCol w:w="6579"/>
      </w:tblGrid>
      <w:tr w:rsidR="00504891">
        <w:tc>
          <w:tcPr>
            <w:tcW w:w="15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rPr>
                <w:rStyle w:val="s0"/>
                <w:b/>
                <w:bCs/>
              </w:rPr>
              <w:t>Банк/МҚҰ/ЛК</w:t>
            </w:r>
          </w:p>
        </w:tc>
        <w:tc>
          <w:tcPr>
            <w:tcW w:w="3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891" w:rsidRDefault="002955F4" w:rsidP="002955F4">
            <w:pPr>
              <w:pStyle w:val="pji"/>
            </w:pPr>
            <w:r>
              <w:rPr>
                <w:rStyle w:val="s0"/>
              </w:rPr>
              <w:t xml:space="preserve">Кәсіпкерлерді қаржыландыруды жүзеге асыратын және Бағдарламаның шарттарына сәйкес келетін </w:t>
            </w:r>
            <w:r>
              <w:rPr>
                <w:rStyle w:val="s0"/>
                <w:lang w:val="kk-KZ"/>
              </w:rPr>
              <w:t>е</w:t>
            </w:r>
            <w:r w:rsidR="00FF7D0E">
              <w:rPr>
                <w:rStyle w:val="s0"/>
              </w:rPr>
              <w:t>кінші деңгейдегі банк/микроқаржы ұйымы/лизингтік компания.</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Кепілдік беру</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rPr>
                <w:rStyle w:val="s0"/>
              </w:rPr>
              <w:t>Бағдарламада және Кепілдік шартында айқындалатын талаптарда Кәсіпкердің кредиті бойынша міндеттемелердің орындалуын қамтамасыз ету ретінде Қордың ішінара кепілдік беру түрінде пайдаланылатын Кәсіпкерлерді қолдау нысаны.</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b/>
                <w:bCs/>
              </w:rPr>
              <w:t>Кепілдік</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2955F4">
            <w:pPr>
              <w:pStyle w:val="a3"/>
            </w:pPr>
            <w:r>
              <w:rPr>
                <w:rStyle w:val="s0"/>
              </w:rPr>
              <w:t>Кепілдік шартынан туындайтын, Банкпен/МҚҰ/</w:t>
            </w:r>
            <w:r w:rsidR="002955F4">
              <w:rPr>
                <w:rStyle w:val="s0"/>
                <w:lang w:val="kk-KZ"/>
              </w:rPr>
              <w:t>Л</w:t>
            </w:r>
            <w:r>
              <w:rPr>
                <w:rStyle w:val="s0"/>
              </w:rPr>
              <w:t>К-мен жасалған кредиттік шарт/қаржы лизингі шарт</w:t>
            </w:r>
            <w:r w:rsidR="002955F4">
              <w:rPr>
                <w:rStyle w:val="s0"/>
              </w:rPr>
              <w:t>ы бойынша Кәсіпкердің Банк/МҚҰ/</w:t>
            </w:r>
            <w:r w:rsidR="002955F4">
              <w:rPr>
                <w:rStyle w:val="s0"/>
                <w:lang w:val="kk-KZ"/>
              </w:rPr>
              <w:t>Л</w:t>
            </w:r>
            <w:r>
              <w:rPr>
                <w:rStyle w:val="s0"/>
              </w:rPr>
              <w:t>К алдындағы міндеттемелерінің орындалуына Кепілдік сомасы шегінде жауап беру міндеттемесі.</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C304EA">
            <w:pPr>
              <w:pStyle w:val="pji"/>
            </w:pPr>
            <w:r>
              <w:rPr>
                <w:b/>
                <w:bCs/>
                <w:lang w:val="kk-KZ"/>
              </w:rPr>
              <w:t>Кредиттік шарт</w:t>
            </w:r>
            <w:r w:rsidR="00FF7D0E">
              <w:rPr>
                <w:b/>
                <w:bCs/>
              </w:rPr>
              <w:t>ы</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2955F4" w:rsidP="002955F4">
            <w:pPr>
              <w:pStyle w:val="pji"/>
            </w:pPr>
            <w:r>
              <w:t>Банк/МҚҰ/</w:t>
            </w:r>
            <w:r>
              <w:rPr>
                <w:lang w:val="kk-KZ"/>
              </w:rPr>
              <w:t>Л</w:t>
            </w:r>
            <w:r w:rsidR="00FF7D0E">
              <w:t>К және Кәсіпкер арасында жасалатын жазбаша келісім, оның шарттары бойынша Банк/МҚҰ/</w:t>
            </w:r>
            <w:r>
              <w:rPr>
                <w:lang w:val="kk-KZ"/>
              </w:rPr>
              <w:t>Л</w:t>
            </w:r>
            <w:r w:rsidR="00FF7D0E">
              <w:t xml:space="preserve">К Кәсіпкерге кредит береді. </w:t>
            </w:r>
            <w:r w:rsidR="00C304EA">
              <w:t>Кредиттік шарт</w:t>
            </w:r>
            <w:r>
              <w:rPr>
                <w:lang w:val="kk-KZ"/>
              </w:rPr>
              <w:t>ына</w:t>
            </w:r>
            <w:r w:rsidR="00FF7D0E">
              <w:t>/қаржы лизингі шартына кредиттік желіні ашу туралы келісім де жатады.</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Pr="00392812" w:rsidRDefault="00FF7D0E">
            <w:pPr>
              <w:pStyle w:val="pji"/>
            </w:pPr>
            <w:r w:rsidRPr="00392812">
              <w:rPr>
                <w:b/>
                <w:bCs/>
              </w:rPr>
              <w:t>Кепілдік шарты</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2955F4">
            <w:pPr>
              <w:pStyle w:val="pji"/>
            </w:pPr>
            <w:r w:rsidRPr="00392812">
              <w:t>Қор, Банк/МҚҰ/</w:t>
            </w:r>
            <w:r w:rsidR="002955F4" w:rsidRPr="00392812">
              <w:rPr>
                <w:lang w:val="kk-KZ"/>
              </w:rPr>
              <w:t>Л</w:t>
            </w:r>
            <w:r w:rsidRPr="00392812">
              <w:t>К және Кәсіпкер арасында Қорға кепілдік беру туралы жасалатын жазбаша келісім.</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Қамтамасыз ету</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392812">
            <w:pPr>
              <w:pStyle w:val="pji"/>
            </w:pPr>
            <w:r>
              <w:t>Кәсіпкер не үшінші тұлға (кепіл беруші, кепілгер) Кәсіпкердің Банк/МҚҰ/</w:t>
            </w:r>
            <w:r w:rsidR="00392812">
              <w:rPr>
                <w:lang w:val="kk-KZ"/>
              </w:rPr>
              <w:t>Л</w:t>
            </w:r>
            <w:r>
              <w:t>К алдындағы Кредит/қаржы лизингі шарты бойынша не кепілдік бойынша Қор алдындағы міндеттемелерінің орындалуын қамтамасыз ету ретінде беретін жылжымалы/жылжымайтын мүлік, активтер, мүліктік құқықтар, кепілдіктер.</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b/>
                <w:bCs/>
              </w:rPr>
              <w:t>Кредит/қаржы лизингі шарты</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392812">
            <w:pPr>
              <w:pStyle w:val="pji"/>
            </w:pPr>
            <w:r>
              <w:t>Банк/МҚҰ/</w:t>
            </w:r>
            <w:r>
              <w:rPr>
                <w:lang w:val="kk-KZ"/>
              </w:rPr>
              <w:t>Л</w:t>
            </w:r>
            <w:r w:rsidR="00FF7D0E">
              <w:t>К Кәсіпкерге Кредиттік шарт/қаржы лизингі шарты негізінде мерзімділік, ақылылық, қайтарымдылық, қамтамасыз етілу және нысаналы пайдалану талаптарымен ұсынатын ақша сомасы.</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 xml:space="preserve">Номиналды сыйақы </w:t>
            </w:r>
            <w:r>
              <w:rPr>
                <w:b/>
                <w:bCs/>
              </w:rPr>
              <w:lastRenderedPageBreak/>
              <w:t>мөлшерлемесі</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C304EA" w:rsidP="00392812">
            <w:pPr>
              <w:pStyle w:val="pji"/>
            </w:pPr>
            <w:r>
              <w:rPr>
                <w:rStyle w:val="s0"/>
              </w:rPr>
              <w:lastRenderedPageBreak/>
              <w:t>Кредиттік шарт</w:t>
            </w:r>
            <w:r w:rsidR="00FF7D0E">
              <w:rPr>
                <w:rStyle w:val="s0"/>
              </w:rPr>
              <w:t>ында/қаржы лизингі шартында Банк/МҚҰ/</w:t>
            </w:r>
            <w:r w:rsidR="00392812">
              <w:rPr>
                <w:rStyle w:val="s0"/>
                <w:lang w:val="kk-KZ"/>
              </w:rPr>
              <w:t>Л</w:t>
            </w:r>
            <w:r w:rsidR="00FF7D0E">
              <w:rPr>
                <w:rStyle w:val="s0"/>
              </w:rPr>
              <w:t xml:space="preserve">К </w:t>
            </w:r>
            <w:r w:rsidR="00FF7D0E">
              <w:rPr>
                <w:rStyle w:val="s0"/>
              </w:rPr>
              <w:lastRenderedPageBreak/>
              <w:t xml:space="preserve">және Кәсіпкер арасындағы келісім бойынша белгіленген Кредит/қаржы лизингі шарты бойынша сыйақы </w:t>
            </w:r>
            <w:r w:rsidR="00392812">
              <w:rPr>
                <w:rStyle w:val="s0"/>
                <w:lang w:val="kk-KZ"/>
              </w:rPr>
              <w:t>мөлшерлемесі</w:t>
            </w:r>
            <w:r w:rsidR="00FF7D0E">
              <w:t>.</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lastRenderedPageBreak/>
              <w:t>Ісін жаңа бастаған кәсіпкер</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Дара кәсіпкер немесе заңды тұлға ретінде мемлекеттік тіркеу мерзімі Банкке/</w:t>
            </w:r>
            <w:r w:rsidR="00392812">
              <w:t>МҚҰ/ЛК</w:t>
            </w:r>
            <w:r>
              <w:t>-ға кредит алу үшін өтініш берген сәтте үш жылдан кем болатын кәсіпкер.</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Жұмыс істеп тұрған кәсіпкер</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Бағдарлама шеңберінде Ісін жаңа бастаған кәсіпкер ретінде кепілдік алу мүмкіндігі жоқ кез келген Кәсіпкер.</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Кәсіпкер</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9D6332">
            <w:pPr>
              <w:pStyle w:val="pji"/>
            </w:pPr>
            <w:hyperlink r:id="rId17" w:history="1"/>
            <w:r w:rsidR="00FF7D0E">
              <w:t>Қазақстан Республикасының заңнамасына сәйкес жеке кәсіпкерлік субъектісі.</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Басқарма</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392812" w:rsidP="00392812">
            <w:pPr>
              <w:pStyle w:val="pji"/>
            </w:pPr>
            <w:r>
              <w:rPr>
                <w:lang w:val="kk-KZ"/>
              </w:rPr>
              <w:t>«</w:t>
            </w:r>
            <w:r w:rsidR="00FF7D0E">
              <w:t>Даму</w:t>
            </w:r>
            <w:r>
              <w:rPr>
                <w:lang w:val="kk-KZ"/>
              </w:rPr>
              <w:t>»</w:t>
            </w:r>
            <w:r w:rsidR="00FF7D0E">
              <w:t xml:space="preserve"> кәсіпкерлікті дамыту қоры</w:t>
            </w:r>
            <w:r>
              <w:rPr>
                <w:lang w:val="kk-KZ"/>
              </w:rPr>
              <w:t xml:space="preserve">» </w:t>
            </w:r>
            <w:r w:rsidR="00FF7D0E">
              <w:t>АҚ атқарушы органы.</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Қатысу мөлшері</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Кепілдік сомасының Кредит/қаржы лизингі шарты бойынша негізгі борыш сомасына пайыздық мәндегі арақатынасы.</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Сақтандыру депозиті</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Мынадай көздер есебінен қалыптастырылатын қаражат:</w:t>
            </w:r>
          </w:p>
          <w:p w:rsidR="00504891" w:rsidRDefault="00FF7D0E">
            <w:pPr>
              <w:pStyle w:val="pji"/>
            </w:pPr>
            <w:r>
              <w:t>- Қордың меншікті қаражаты;</w:t>
            </w:r>
          </w:p>
          <w:p w:rsidR="00504891" w:rsidRDefault="00FF7D0E">
            <w:pPr>
              <w:pStyle w:val="pji"/>
            </w:pPr>
            <w:r>
              <w:t>- кепілдік бергені үшін комиссия ретінде түскен қаражат.</w:t>
            </w:r>
          </w:p>
        </w:tc>
      </w:tr>
      <w:tr w:rsidR="00504891" w:rsidRPr="00DE597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Pr="00392812" w:rsidRDefault="00FF7D0E" w:rsidP="00392812">
            <w:pPr>
              <w:pStyle w:val="pji"/>
              <w:rPr>
                <w:lang w:val="kk-KZ"/>
              </w:rPr>
            </w:pPr>
            <w:r>
              <w:rPr>
                <w:b/>
                <w:bCs/>
              </w:rPr>
              <w:t xml:space="preserve">Дабыл </w:t>
            </w:r>
            <w:r w:rsidR="00392812">
              <w:rPr>
                <w:b/>
                <w:bCs/>
                <w:lang w:val="kk-KZ"/>
              </w:rPr>
              <w:t>портфелі</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Pr="00156B36" w:rsidRDefault="00FF7D0E">
            <w:pPr>
              <w:pStyle w:val="pji"/>
              <w:rPr>
                <w:lang w:val="kk-KZ"/>
              </w:rPr>
            </w:pPr>
            <w:r w:rsidRPr="00156B36">
              <w:rPr>
                <w:lang w:val="kk-KZ"/>
              </w:rPr>
              <w:t>60 күннен астам мерзімі өткен берешегі бар қарыз алушылар бойынша кредиттік портфель.</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Уәкілетті орган</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Кепілдіктер беру, берілген кепілдіктер бойынша шарттарды тоқтату немесе өзгерту мәселелері бойынша шешімдер қабылдау құқығы бар Қордың тұрақты жұмыс істейтін алқалы органы.</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b/>
                <w:bCs/>
              </w:rPr>
              <w:t>Қор</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392812" w:rsidP="00392812">
            <w:pPr>
              <w:pStyle w:val="pji"/>
            </w:pPr>
            <w:r>
              <w:rPr>
                <w:lang w:val="kk-KZ"/>
              </w:rPr>
              <w:t>«</w:t>
            </w:r>
            <w:r w:rsidR="00FF7D0E">
              <w:t>Даму</w:t>
            </w:r>
            <w:r>
              <w:rPr>
                <w:lang w:val="kk-KZ"/>
              </w:rPr>
              <w:t>»</w:t>
            </w:r>
            <w:r w:rsidR="00FF7D0E">
              <w:t xml:space="preserve"> кәсіпкерлікті дамыту қоры</w:t>
            </w:r>
            <w:r>
              <w:rPr>
                <w:lang w:val="kk-KZ"/>
              </w:rPr>
              <w:t xml:space="preserve">» </w:t>
            </w:r>
            <w:r w:rsidR="00FF7D0E">
              <w:t>АҚ</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rPr>
                <w:b/>
                <w:bCs/>
              </w:rPr>
              <w:t>Портфельдік кепілдік беру</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392812">
            <w:pPr>
              <w:pStyle w:val="pji"/>
            </w:pPr>
            <w:r>
              <w:rPr>
                <w:lang w:val="kk-KZ"/>
              </w:rPr>
              <w:t>М</w:t>
            </w:r>
            <w:r w:rsidR="00FF7D0E">
              <w:t>ҚҰ үшін Қор белгілеген лимит шеңберінде Кәсіпкерлерге кепілдіктер беру нысаны</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rPr>
                <w:rStyle w:val="s0"/>
                <w:b/>
                <w:bCs/>
              </w:rPr>
              <w:t>Қаржы лизингі шарты</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392812">
            <w:pPr>
              <w:pStyle w:val="a3"/>
            </w:pPr>
            <w:r>
              <w:rPr>
                <w:rStyle w:val="s0"/>
              </w:rPr>
              <w:t xml:space="preserve">ЛК/Банк пен кәсіпкер арасында жасалған жазбаша келісім, оның шарттары бойынша ЛК/Банк Кәсіпкерге қаржы лизингі шарттарында лизинг </w:t>
            </w:r>
            <w:r w:rsidR="00392812">
              <w:rPr>
                <w:rStyle w:val="s0"/>
                <w:lang w:val="kk-KZ"/>
              </w:rPr>
              <w:t>мәнін</w:t>
            </w:r>
            <w:r>
              <w:rPr>
                <w:rStyle w:val="s0"/>
              </w:rPr>
              <w:t xml:space="preserve"> береді</w:t>
            </w:r>
          </w:p>
        </w:tc>
      </w:tr>
      <w:tr w:rsidR="00504891">
        <w:tc>
          <w:tcPr>
            <w:tcW w:w="15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rPr>
                <w:rStyle w:val="s0"/>
                <w:b/>
                <w:bCs/>
              </w:rPr>
              <w:t>Лизингтік мәміле (лизинг)</w:t>
            </w:r>
          </w:p>
        </w:tc>
        <w:tc>
          <w:tcPr>
            <w:tcW w:w="34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rPr>
                <w:rStyle w:val="s0"/>
              </w:rPr>
              <w:t>азаматтық құқықтар мен міндеттерді белгілеуге, өзгертуге және тоқтатуға бағытталған лизингке қатысушылардың келісілген іс-әрекеттерінің жиынтығы</w:t>
            </w:r>
          </w:p>
        </w:tc>
      </w:tr>
    </w:tbl>
    <w:p w:rsidR="00504891" w:rsidRDefault="00FF7D0E">
      <w:pPr>
        <w:pStyle w:val="pj"/>
      </w:pPr>
      <w:r>
        <w:rPr>
          <w:rStyle w:val="s0"/>
        </w:rPr>
        <w:t> </w:t>
      </w:r>
    </w:p>
    <w:p w:rsidR="00504891" w:rsidRDefault="00FF7D0E">
      <w:pPr>
        <w:pStyle w:val="pj"/>
      </w:pPr>
      <w:r>
        <w:rPr>
          <w:rStyle w:val="s0"/>
        </w:rPr>
        <w:t>3.2. Осы Бағдарламаның мәтіні бойынша пайдаланылатын, бірақ осы бөлімде көзделмеген терминдер мен қысқартулардың Қазақстан Республикасының заңнамасына және/немесе Қордың ішкі нормативтік құжаттарына сәйкес анықтамалары болады.</w:t>
      </w:r>
    </w:p>
    <w:p w:rsidR="00504891" w:rsidRDefault="00FF7D0E">
      <w:pPr>
        <w:pStyle w:val="pj"/>
      </w:pPr>
      <w:r>
        <w:rPr>
          <w:rStyle w:val="s0"/>
        </w:rPr>
        <w:t> </w:t>
      </w:r>
    </w:p>
    <w:p w:rsidR="00504891" w:rsidRDefault="00FF7D0E">
      <w:pPr>
        <w:pStyle w:val="pj"/>
      </w:pPr>
      <w:r>
        <w:rPr>
          <w:rStyle w:val="s0"/>
        </w:rPr>
        <w:t> </w:t>
      </w:r>
    </w:p>
    <w:p w:rsidR="00504891" w:rsidRDefault="00FF7D0E">
      <w:pPr>
        <w:pStyle w:val="pc"/>
      </w:pPr>
      <w:bookmarkStart w:id="7" w:name="SUB400"/>
      <w:bookmarkEnd w:id="7"/>
      <w:r>
        <w:rPr>
          <w:rStyle w:val="s1"/>
        </w:rPr>
        <w:t>4. БАҒДАРЛАМАНЫҢ МАҚСАТЫ</w:t>
      </w:r>
    </w:p>
    <w:p w:rsidR="00504891" w:rsidRDefault="00FF7D0E">
      <w:pPr>
        <w:pStyle w:val="pc"/>
      </w:pPr>
      <w:r>
        <w:rPr>
          <w:rStyle w:val="s1"/>
        </w:rPr>
        <w:t> </w:t>
      </w:r>
    </w:p>
    <w:bookmarkStart w:id="8" w:name="SUB40100"/>
    <w:bookmarkEnd w:id="8"/>
    <w:p w:rsidR="00504891" w:rsidRDefault="009D6332">
      <w:pPr>
        <w:pStyle w:val="pji"/>
      </w:pPr>
      <w:r w:rsidRPr="00D904FF">
        <w:rPr>
          <w:i/>
          <w:color w:val="FF0000"/>
        </w:rPr>
        <w:fldChar w:fldCharType="begin"/>
      </w:r>
      <w:r w:rsidR="00392812" w:rsidRPr="00D904FF">
        <w:rPr>
          <w:i/>
          <w:color w:val="FF0000"/>
        </w:rPr>
        <w:instrText>HYPERLINK \l "sub100"</w:instrText>
      </w:r>
      <w:r w:rsidRPr="00D904FF">
        <w:rPr>
          <w:i/>
          <w:color w:val="FF0000"/>
        </w:rPr>
        <w:fldChar w:fldCharType="separate"/>
      </w:r>
      <w:r w:rsidR="00392812">
        <w:rPr>
          <w:rStyle w:val="a4"/>
          <w:i/>
          <w:iCs/>
          <w:color w:val="FF0000"/>
          <w:u w:val="none"/>
          <w:lang w:val="kk-KZ"/>
        </w:rPr>
        <w:t>4.1-тармақ</w:t>
      </w:r>
      <w:r w:rsidR="00392812" w:rsidRPr="00D904FF">
        <w:rPr>
          <w:rStyle w:val="a4"/>
          <w:i/>
          <w:iCs/>
          <w:color w:val="FF0000"/>
          <w:u w:val="none"/>
        </w:rPr>
        <w:t xml:space="preserve"> </w:t>
      </w:r>
      <w:r w:rsidR="00392812" w:rsidRPr="00D904FF">
        <w:rPr>
          <w:rStyle w:val="a4"/>
          <w:i/>
          <w:iCs/>
          <w:color w:val="FF0000"/>
          <w:u w:val="none"/>
          <w:lang w:val="kk-KZ"/>
        </w:rPr>
        <w:t>«</w:t>
      </w:r>
      <w:r w:rsidR="00392812" w:rsidRPr="00D904FF">
        <w:rPr>
          <w:rStyle w:val="a4"/>
          <w:i/>
          <w:iCs/>
          <w:color w:val="FF0000"/>
          <w:u w:val="none"/>
        </w:rPr>
        <w:t>Даму</w:t>
      </w:r>
      <w:r w:rsidR="00392812" w:rsidRPr="00D904FF">
        <w:rPr>
          <w:rStyle w:val="a4"/>
          <w:i/>
          <w:iCs/>
          <w:color w:val="FF0000"/>
          <w:u w:val="none"/>
          <w:lang w:val="kk-KZ"/>
        </w:rPr>
        <w:t>»</w:t>
      </w:r>
      <w:r w:rsidR="00392812" w:rsidRPr="00D904FF">
        <w:rPr>
          <w:rStyle w:val="a4"/>
          <w:i/>
          <w:iCs/>
          <w:color w:val="FF0000"/>
          <w:u w:val="none"/>
        </w:rPr>
        <w:t xml:space="preserve"> кәсіпкерлікті дамыту қоры</w:t>
      </w:r>
      <w:r w:rsidR="00392812" w:rsidRPr="00D904FF">
        <w:rPr>
          <w:rStyle w:val="a4"/>
          <w:i/>
          <w:iCs/>
          <w:color w:val="FF0000"/>
          <w:u w:val="none"/>
          <w:lang w:val="kk-KZ"/>
        </w:rPr>
        <w:t xml:space="preserve">» </w:t>
      </w:r>
      <w:r w:rsidR="00392812" w:rsidRPr="00D904FF">
        <w:rPr>
          <w:rStyle w:val="a4"/>
          <w:i/>
          <w:iCs/>
          <w:color w:val="FF0000"/>
          <w:u w:val="none"/>
        </w:rPr>
        <w:t>АҚ Басқармасы шешімінің редакциясында жазылған</w:t>
      </w:r>
      <w:r w:rsidR="00392812">
        <w:rPr>
          <w:rStyle w:val="a4"/>
          <w:i/>
          <w:iCs/>
          <w:color w:val="FF0000"/>
          <w:u w:val="none"/>
          <w:lang w:val="kk-KZ"/>
        </w:rPr>
        <w:t>,</w:t>
      </w:r>
      <w:r w:rsidR="00392812" w:rsidRPr="00D904FF">
        <w:rPr>
          <w:rStyle w:val="a4"/>
          <w:i/>
          <w:iCs/>
          <w:color w:val="FF0000"/>
          <w:u w:val="none"/>
          <w:lang w:val="kk-KZ"/>
        </w:rPr>
        <w:t xml:space="preserve"> отырыстың</w:t>
      </w:r>
      <w:r w:rsidR="00392812" w:rsidRPr="00D904FF">
        <w:rPr>
          <w:rStyle w:val="a4"/>
          <w:i/>
          <w:iCs/>
          <w:color w:val="FF0000"/>
          <w:u w:val="none"/>
        </w:rPr>
        <w:t xml:space="preserve"> 27.07.21 жылғы № 58/2021</w:t>
      </w:r>
      <w:r w:rsidR="00392812" w:rsidRPr="00D904FF">
        <w:rPr>
          <w:rStyle w:val="a4"/>
          <w:i/>
          <w:iCs/>
          <w:color w:val="FF0000"/>
          <w:u w:val="none"/>
          <w:lang w:val="kk-KZ"/>
        </w:rPr>
        <w:t xml:space="preserve"> </w:t>
      </w:r>
      <w:r w:rsidR="00392812" w:rsidRPr="00D904FF">
        <w:rPr>
          <w:rStyle w:val="a4"/>
          <w:i/>
          <w:iCs/>
          <w:u w:val="none"/>
          <w:lang w:val="kk-KZ"/>
        </w:rPr>
        <w:t>хаттамасы</w:t>
      </w:r>
      <w:r w:rsidR="00392812" w:rsidRPr="00D904FF">
        <w:rPr>
          <w:rStyle w:val="a4"/>
          <w:i/>
          <w:iCs/>
          <w:color w:val="FF0000"/>
          <w:u w:val="none"/>
          <w:lang w:val="kk-KZ"/>
        </w:rPr>
        <w:t xml:space="preserve"> (</w:t>
      </w:r>
      <w:r w:rsidR="00392812" w:rsidRPr="00D904FF">
        <w:rPr>
          <w:rStyle w:val="a4"/>
          <w:i/>
          <w:iCs/>
          <w:lang w:val="kk-KZ"/>
        </w:rPr>
        <w:t>ескі редакциясына қараңыз</w:t>
      </w:r>
      <w:r w:rsidRPr="00D904FF">
        <w:rPr>
          <w:i/>
          <w:color w:val="FF0000"/>
        </w:rPr>
        <w:fldChar w:fldCharType="end"/>
      </w:r>
      <w:r w:rsidR="00392812" w:rsidRPr="00D904FF">
        <w:rPr>
          <w:rStyle w:val="s3"/>
          <w:i w:val="0"/>
        </w:rPr>
        <w:t>)</w:t>
      </w:r>
    </w:p>
    <w:p w:rsidR="00504891" w:rsidRDefault="00FF7D0E">
      <w:pPr>
        <w:pStyle w:val="pj"/>
      </w:pPr>
      <w:r>
        <w:rPr>
          <w:rStyle w:val="s0"/>
        </w:rPr>
        <w:t>4.1. Бағдарламаның мақсаты Кредиттер/қаржы лизингі шарттары бойынша жеткілікті қамтамасыз етілуі жоқ жеке кәсіпкерлік субъектілерін қаржыландыруға рұқсат беру болып табылады.</w:t>
      </w:r>
    </w:p>
    <w:p w:rsidR="00504891" w:rsidRDefault="00FF7D0E">
      <w:pPr>
        <w:pStyle w:val="pj"/>
      </w:pPr>
      <w:r>
        <w:rPr>
          <w:rStyle w:val="s0"/>
        </w:rPr>
        <w:t> </w:t>
      </w:r>
    </w:p>
    <w:p w:rsidR="00504891" w:rsidRDefault="00FF7D0E">
      <w:pPr>
        <w:pStyle w:val="pj"/>
      </w:pPr>
      <w:r>
        <w:rPr>
          <w:rStyle w:val="s0"/>
        </w:rPr>
        <w:t> </w:t>
      </w:r>
    </w:p>
    <w:p w:rsidR="00504891" w:rsidRDefault="00FF7D0E">
      <w:pPr>
        <w:pStyle w:val="pc"/>
      </w:pPr>
      <w:bookmarkStart w:id="9" w:name="SUB500"/>
      <w:bookmarkEnd w:id="9"/>
      <w:r>
        <w:rPr>
          <w:rStyle w:val="s1"/>
        </w:rPr>
        <w:t>5. БАҒДАРЛАМАНЫҢ ШАРТТАРЫ</w:t>
      </w:r>
    </w:p>
    <w:p w:rsidR="00504891" w:rsidRDefault="00FF7D0E">
      <w:pPr>
        <w:pStyle w:val="pc"/>
      </w:pPr>
      <w:r>
        <w:rPr>
          <w:rStyle w:val="s1"/>
        </w:rPr>
        <w:lastRenderedPageBreak/>
        <w:t> </w:t>
      </w:r>
    </w:p>
    <w:p w:rsidR="00504891" w:rsidRDefault="00FF7D0E">
      <w:pPr>
        <w:pStyle w:val="pj"/>
      </w:pPr>
      <w:r>
        <w:rPr>
          <w:rStyle w:val="s0"/>
        </w:rPr>
        <w:t>5.1. Бағдарлама Кепілдіктердің мынадай түрлерін беруді көздейді:</w:t>
      </w:r>
    </w:p>
    <w:p w:rsidR="00504891" w:rsidRDefault="00FF7D0E">
      <w:pPr>
        <w:pStyle w:val="pj"/>
      </w:pPr>
      <w:r>
        <w:rPr>
          <w:rStyle w:val="s0"/>
        </w:rPr>
        <w:t>5.1.1. Жұмыс істеп тұрған кәсіпкерлер үшін кепілдіктер. Кепілдіктің осы түрі Қолданыстағы кәсіпкердің Банк/</w:t>
      </w:r>
      <w:r w:rsidR="0090530B">
        <w:rPr>
          <w:rStyle w:val="s0"/>
        </w:rPr>
        <w:t>МҚҰ/ЛК</w:t>
      </w:r>
      <w:r>
        <w:rPr>
          <w:rStyle w:val="s0"/>
        </w:rPr>
        <w:t xml:space="preserve"> алдындағы міндеттемелерінің орындалуын қамтамасыз ету ретінде Кредит/қаржы лизингі шарты сомасының 50%</w:t>
      </w:r>
      <w:r w:rsidR="006D5F3F">
        <w:rPr>
          <w:rStyle w:val="s0"/>
          <w:lang w:val="kk-KZ"/>
        </w:rPr>
        <w:t>-</w:t>
      </w:r>
      <w:r>
        <w:rPr>
          <w:rStyle w:val="s0"/>
        </w:rPr>
        <w:t>на дейінгі мөлшерде Бағдарлама шеңберінде Кепілдік алу мүмкіндігін көздейді.</w:t>
      </w:r>
    </w:p>
    <w:p w:rsidR="00504891" w:rsidRDefault="00FF7D0E">
      <w:pPr>
        <w:pStyle w:val="pj"/>
      </w:pPr>
      <w:r>
        <w:rPr>
          <w:rStyle w:val="s0"/>
        </w:rPr>
        <w:t>5.1.2. Ісін жаңа бастаған кәсіпкерлер үшін кепілдіктер. Кепілдіктің осы түрі Ісін жаңа бастаған кәсіпкердің Банк/</w:t>
      </w:r>
      <w:r w:rsidR="0090530B">
        <w:rPr>
          <w:rStyle w:val="s0"/>
        </w:rPr>
        <w:t>МҚҰ/ЛК</w:t>
      </w:r>
      <w:r>
        <w:rPr>
          <w:rStyle w:val="s0"/>
        </w:rPr>
        <w:t xml:space="preserve"> алдындағы міндеттемелерінің орындалуын қамтамасыз ету ретінде Кредит/қаржы лизингі шарты сомасының 85%</w:t>
      </w:r>
      <w:r w:rsidR="006D5F3F">
        <w:rPr>
          <w:rStyle w:val="s0"/>
          <w:lang w:val="kk-KZ"/>
        </w:rPr>
        <w:t>-</w:t>
      </w:r>
      <w:r>
        <w:rPr>
          <w:rStyle w:val="s0"/>
        </w:rPr>
        <w:t>на дейінгі мөлшерде Бағдарлама шеңберінде Кепілдік алу мүмкіндігін болжайды.</w:t>
      </w:r>
    </w:p>
    <w:p w:rsidR="00504891" w:rsidRDefault="009D6332">
      <w:pPr>
        <w:pStyle w:val="pji"/>
      </w:pPr>
      <w:hyperlink r:id="rId18" w:history="1"/>
      <w:r w:rsidR="006D5F3F">
        <w:rPr>
          <w:rStyle w:val="s3"/>
          <w:lang w:val="kk-KZ"/>
        </w:rPr>
        <w:t>Тармақ 5</w:t>
      </w:r>
      <w:r w:rsidR="006D5F3F">
        <w:rPr>
          <w:rStyle w:val="s3"/>
        </w:rPr>
        <w:t>.1.3-</w:t>
      </w:r>
      <w:r w:rsidR="006D5F3F">
        <w:rPr>
          <w:rStyle w:val="s3"/>
          <w:lang w:val="kk-KZ"/>
        </w:rPr>
        <w:t>тармақшамен</w:t>
      </w:r>
      <w:r w:rsidR="006D5F3F">
        <w:rPr>
          <w:rStyle w:val="s3"/>
        </w:rPr>
        <w:t xml:space="preserve"> </w:t>
      </w:r>
      <w:r w:rsidR="006D5F3F">
        <w:rPr>
          <w:rStyle w:val="s3"/>
          <w:lang w:val="kk-KZ"/>
        </w:rPr>
        <w:t>«</w:t>
      </w:r>
      <w:r w:rsidR="006D5F3F">
        <w:rPr>
          <w:rStyle w:val="s3"/>
        </w:rPr>
        <w:t>Даму" кәсіпкерлікті дамыту қоры</w:t>
      </w:r>
      <w:r w:rsidR="006D5F3F">
        <w:rPr>
          <w:rStyle w:val="s3"/>
          <w:lang w:val="kk-KZ"/>
        </w:rPr>
        <w:t xml:space="preserve">» </w:t>
      </w:r>
      <w:r w:rsidR="006D5F3F">
        <w:rPr>
          <w:rStyle w:val="s3"/>
        </w:rPr>
        <w:t>АҚ Басқармасының шешімімен</w:t>
      </w:r>
      <w:r w:rsidR="006D5F3F">
        <w:rPr>
          <w:rStyle w:val="s3"/>
          <w:lang w:val="kk-KZ"/>
        </w:rPr>
        <w:t xml:space="preserve"> </w:t>
      </w:r>
      <w:r w:rsidR="006D5F3F">
        <w:rPr>
          <w:rStyle w:val="s3"/>
        </w:rPr>
        <w:t>толықтырылды</w:t>
      </w:r>
      <w:r w:rsidR="006D5F3F">
        <w:rPr>
          <w:rStyle w:val="s3"/>
          <w:lang w:val="kk-KZ"/>
        </w:rPr>
        <w:t xml:space="preserve">, отырыстың </w:t>
      </w:r>
      <w:r w:rsidR="006D5F3F">
        <w:rPr>
          <w:rStyle w:val="s3"/>
        </w:rPr>
        <w:t xml:space="preserve">27.04.18 ж. № 49/2018 </w:t>
      </w:r>
      <w:r w:rsidR="006D5F3F" w:rsidRPr="006D5F3F">
        <w:rPr>
          <w:rStyle w:val="s3"/>
          <w:color w:val="0000FF"/>
          <w:u w:val="single"/>
          <w:lang w:val="kk-KZ"/>
        </w:rPr>
        <w:t>хаттамасы</w:t>
      </w:r>
      <w:r w:rsidR="00FF7D0E">
        <w:rPr>
          <w:rStyle w:val="s3"/>
        </w:rPr>
        <w:t>.</w:t>
      </w:r>
    </w:p>
    <w:p w:rsidR="00504891" w:rsidRDefault="00FF7D0E">
      <w:pPr>
        <w:pStyle w:val="pj"/>
      </w:pPr>
      <w:r>
        <w:rPr>
          <w:rStyle w:val="s0"/>
        </w:rPr>
        <w:t xml:space="preserve">5.1.3. Кәсіпкерлер үшін кепілдіктер. </w:t>
      </w:r>
      <w:hyperlink w:anchor="sub50800" w:history="1"/>
      <w:r>
        <w:rPr>
          <w:rStyle w:val="s0"/>
        </w:rPr>
        <w:t xml:space="preserve">Кепілдіктің осы түрі Бағдарламаның </w:t>
      </w:r>
      <w:r w:rsidRPr="006D5F3F">
        <w:rPr>
          <w:rStyle w:val="s0"/>
          <w:color w:val="0000FF"/>
          <w:u w:val="single"/>
        </w:rPr>
        <w:t>5.8-тармағында</w:t>
      </w:r>
      <w:r>
        <w:rPr>
          <w:rStyle w:val="s0"/>
        </w:rPr>
        <w:t xml:space="preserve"> көзделген жағдайда Бағдарлама шеңберінде Кепілдік алу мүмкіндігін болжайды.</w:t>
      </w:r>
    </w:p>
    <w:p w:rsidR="00504891" w:rsidRDefault="00FF7D0E">
      <w:pPr>
        <w:pStyle w:val="pj"/>
      </w:pPr>
      <w:r>
        <w:rPr>
          <w:rStyle w:val="s0"/>
        </w:rPr>
        <w:t xml:space="preserve">5.2. </w:t>
      </w:r>
      <w:hyperlink w:anchor="sub1" w:history="1"/>
      <w:r>
        <w:rPr>
          <w:rStyle w:val="s0"/>
        </w:rPr>
        <w:t xml:space="preserve">Бағдарлама шеңберінде Кепілдіктер беру шарттары өнімдер паспортында (Бағдарламаға </w:t>
      </w:r>
      <w:r w:rsidRPr="006D5F3F">
        <w:rPr>
          <w:rStyle w:val="s0"/>
          <w:color w:val="0000FF"/>
          <w:u w:val="single"/>
        </w:rPr>
        <w:t>№ 1 қосымша</w:t>
      </w:r>
      <w:r>
        <w:rPr>
          <w:rStyle w:val="s0"/>
        </w:rPr>
        <w:t>) айқындалады. Ісін жаңа бастаған кәсіпкердің белгілеріне сәйкес келетін, бірақ Ісін жаңа бастаған кәсіпкер ретінде кепілдік алуға мүмкіндігі/ниеті жоқ кәсіпкер Қолданыстағы кәсіпкердің шарттарымен кепілдік ала алады.</w:t>
      </w:r>
    </w:p>
    <w:p w:rsidR="00504891" w:rsidRDefault="009D6332">
      <w:pPr>
        <w:pStyle w:val="pji"/>
      </w:pPr>
      <w:hyperlink r:id="rId19" w:history="1"/>
      <w:hyperlink w:anchor="sub100" w:history="1">
        <w:r w:rsidR="006D5F3F">
          <w:rPr>
            <w:rStyle w:val="a4"/>
            <w:i/>
            <w:iCs/>
            <w:color w:val="FF0000"/>
            <w:u w:val="none"/>
            <w:lang w:val="kk-KZ"/>
          </w:rPr>
          <w:t>5.3-тармақ</w:t>
        </w:r>
        <w:r w:rsidR="006D5F3F" w:rsidRPr="00D904FF">
          <w:rPr>
            <w:rStyle w:val="a4"/>
            <w:i/>
            <w:iCs/>
            <w:color w:val="FF0000"/>
            <w:u w:val="none"/>
          </w:rPr>
          <w:t xml:space="preserve"> </w:t>
        </w:r>
        <w:r w:rsidR="006D5F3F" w:rsidRPr="00D904FF">
          <w:rPr>
            <w:rStyle w:val="a4"/>
            <w:i/>
            <w:iCs/>
            <w:color w:val="FF0000"/>
            <w:u w:val="none"/>
            <w:lang w:val="kk-KZ"/>
          </w:rPr>
          <w:t>«</w:t>
        </w:r>
        <w:r w:rsidR="006D5F3F" w:rsidRPr="00D904FF">
          <w:rPr>
            <w:rStyle w:val="a4"/>
            <w:i/>
            <w:iCs/>
            <w:color w:val="FF0000"/>
            <w:u w:val="none"/>
          </w:rPr>
          <w:t>Даму</w:t>
        </w:r>
        <w:r w:rsidR="006D5F3F" w:rsidRPr="00D904FF">
          <w:rPr>
            <w:rStyle w:val="a4"/>
            <w:i/>
            <w:iCs/>
            <w:color w:val="FF0000"/>
            <w:u w:val="none"/>
            <w:lang w:val="kk-KZ"/>
          </w:rPr>
          <w:t>»</w:t>
        </w:r>
        <w:r w:rsidR="006D5F3F" w:rsidRPr="00D904FF">
          <w:rPr>
            <w:rStyle w:val="a4"/>
            <w:i/>
            <w:iCs/>
            <w:color w:val="FF0000"/>
            <w:u w:val="none"/>
          </w:rPr>
          <w:t xml:space="preserve"> кәсіпкерлікті дамыту қоры</w:t>
        </w:r>
        <w:r w:rsidR="006D5F3F" w:rsidRPr="00D904FF">
          <w:rPr>
            <w:rStyle w:val="a4"/>
            <w:i/>
            <w:iCs/>
            <w:color w:val="FF0000"/>
            <w:u w:val="none"/>
            <w:lang w:val="kk-KZ"/>
          </w:rPr>
          <w:t xml:space="preserve">» </w:t>
        </w:r>
        <w:r w:rsidR="006D5F3F" w:rsidRPr="00D904FF">
          <w:rPr>
            <w:rStyle w:val="a4"/>
            <w:i/>
            <w:iCs/>
            <w:color w:val="FF0000"/>
            <w:u w:val="none"/>
          </w:rPr>
          <w:t>АҚ Басқармасы шешімінің редакциясында жазылған</w:t>
        </w:r>
        <w:r w:rsidR="006D5F3F">
          <w:rPr>
            <w:rStyle w:val="a4"/>
            <w:i/>
            <w:iCs/>
            <w:color w:val="FF0000"/>
            <w:u w:val="none"/>
            <w:lang w:val="kk-KZ"/>
          </w:rPr>
          <w:t>,</w:t>
        </w:r>
        <w:r w:rsidR="006D5F3F" w:rsidRPr="00D904FF">
          <w:rPr>
            <w:rStyle w:val="a4"/>
            <w:i/>
            <w:iCs/>
            <w:color w:val="FF0000"/>
            <w:u w:val="none"/>
            <w:lang w:val="kk-KZ"/>
          </w:rPr>
          <w:t xml:space="preserve"> отырыстың</w:t>
        </w:r>
        <w:r w:rsidR="006D5F3F" w:rsidRPr="00D904FF">
          <w:rPr>
            <w:rStyle w:val="a4"/>
            <w:i/>
            <w:iCs/>
            <w:color w:val="FF0000"/>
            <w:u w:val="none"/>
          </w:rPr>
          <w:t xml:space="preserve"> </w:t>
        </w:r>
        <w:r w:rsidR="006D5F3F">
          <w:rPr>
            <w:rStyle w:val="a4"/>
            <w:i/>
            <w:iCs/>
            <w:color w:val="FF0000"/>
            <w:u w:val="none"/>
            <w:lang w:val="kk-KZ"/>
          </w:rPr>
          <w:t>09.08.22</w:t>
        </w:r>
        <w:r w:rsidR="006D5F3F" w:rsidRPr="00D904FF">
          <w:rPr>
            <w:rStyle w:val="a4"/>
            <w:i/>
            <w:iCs/>
            <w:color w:val="FF0000"/>
            <w:u w:val="none"/>
          </w:rPr>
          <w:t xml:space="preserve"> жылғы № </w:t>
        </w:r>
        <w:r w:rsidR="006D5F3F">
          <w:rPr>
            <w:rStyle w:val="a4"/>
            <w:i/>
            <w:iCs/>
            <w:color w:val="FF0000"/>
            <w:u w:val="none"/>
            <w:lang w:val="kk-KZ"/>
          </w:rPr>
          <w:t>70</w:t>
        </w:r>
        <w:r w:rsidR="006D5F3F" w:rsidRPr="00D904FF">
          <w:rPr>
            <w:rStyle w:val="a4"/>
            <w:i/>
            <w:iCs/>
            <w:color w:val="FF0000"/>
            <w:u w:val="none"/>
          </w:rPr>
          <w:t>/</w:t>
        </w:r>
        <w:r w:rsidR="006D5F3F">
          <w:rPr>
            <w:rStyle w:val="a4"/>
            <w:i/>
            <w:iCs/>
            <w:color w:val="FF0000"/>
            <w:u w:val="none"/>
            <w:lang w:val="kk-KZ"/>
          </w:rPr>
          <w:t>2022</w:t>
        </w:r>
        <w:r w:rsidR="006D5F3F" w:rsidRPr="00D904FF">
          <w:rPr>
            <w:rStyle w:val="a4"/>
            <w:i/>
            <w:iCs/>
            <w:color w:val="FF0000"/>
            <w:u w:val="none"/>
            <w:lang w:val="kk-KZ"/>
          </w:rPr>
          <w:t xml:space="preserve"> </w:t>
        </w:r>
        <w:r w:rsidR="006D5F3F" w:rsidRPr="00D904FF">
          <w:rPr>
            <w:rStyle w:val="a4"/>
            <w:i/>
            <w:iCs/>
            <w:u w:val="none"/>
            <w:lang w:val="kk-KZ"/>
          </w:rPr>
          <w:t>хаттамасы</w:t>
        </w:r>
        <w:r w:rsidR="006D5F3F" w:rsidRPr="00D904FF">
          <w:rPr>
            <w:rStyle w:val="a4"/>
            <w:i/>
            <w:iCs/>
            <w:color w:val="FF0000"/>
            <w:u w:val="none"/>
            <w:lang w:val="kk-KZ"/>
          </w:rPr>
          <w:t xml:space="preserve"> (</w:t>
        </w:r>
        <w:r w:rsidR="006D5F3F" w:rsidRPr="00D904FF">
          <w:rPr>
            <w:rStyle w:val="a4"/>
            <w:i/>
            <w:iCs/>
            <w:lang w:val="kk-KZ"/>
          </w:rPr>
          <w:t>ескі редакциясына қараңыз</w:t>
        </w:r>
      </w:hyperlink>
      <w:r w:rsidR="006D5F3F" w:rsidRPr="00D904FF">
        <w:rPr>
          <w:rStyle w:val="s3"/>
          <w:i w:val="0"/>
        </w:rPr>
        <w:t>)</w:t>
      </w:r>
    </w:p>
    <w:p w:rsidR="00504891" w:rsidRDefault="00FF7D0E">
      <w:pPr>
        <w:pStyle w:val="pj"/>
      </w:pPr>
      <w:r>
        <w:rPr>
          <w:rStyle w:val="s0"/>
        </w:rPr>
        <w:t xml:space="preserve">5.3. </w:t>
      </w:r>
      <w:hyperlink w:anchor="sub1" w:history="1"/>
      <w:r>
        <w:rPr>
          <w:rStyle w:val="s0"/>
        </w:rPr>
        <w:t xml:space="preserve">Кепілдік беру мынадай Кредиттерді/қаржы лизингі шарттарын қоспағанда, Бағдарламаның талаптарына және өнімдер карточкаларында (Бағдарламаға </w:t>
      </w:r>
      <w:r w:rsidRPr="006D5F3F">
        <w:rPr>
          <w:rStyle w:val="s0"/>
          <w:color w:val="0000FF"/>
          <w:u w:val="single"/>
        </w:rPr>
        <w:t>№ 1 қосымша</w:t>
      </w:r>
      <w:r>
        <w:rPr>
          <w:rStyle w:val="s0"/>
        </w:rPr>
        <w:t>) көрсетілген талаптарға сәйкес келген жағдайда Банктердің/</w:t>
      </w:r>
      <w:r w:rsidR="00392812">
        <w:rPr>
          <w:rStyle w:val="s0"/>
        </w:rPr>
        <w:t>МҚҰ/ЛК</w:t>
      </w:r>
      <w:r>
        <w:rPr>
          <w:rStyle w:val="s0"/>
        </w:rPr>
        <w:t xml:space="preserve"> Кредиттерінің/қаржы лизингі шарттарының кез келген түрлері мен нысандары бойынша жүзеге асырылуы мүмкін:</w:t>
      </w:r>
    </w:p>
    <w:p w:rsidR="00504891" w:rsidRDefault="006D5F3F">
      <w:pPr>
        <w:pStyle w:val="pj"/>
      </w:pPr>
      <w:r>
        <w:rPr>
          <w:rStyle w:val="s0"/>
        </w:rPr>
        <w:t>✔</w:t>
      </w:r>
      <w:r>
        <w:rPr>
          <w:rStyle w:val="s0"/>
          <w:lang w:val="kk-KZ"/>
        </w:rPr>
        <w:t xml:space="preserve"> </w:t>
      </w:r>
      <w:r w:rsidR="00FF7D0E">
        <w:rPr>
          <w:rStyle w:val="s0"/>
        </w:rPr>
        <w:t>заңды тұлғалардың қатысу үлестерін және (немесе) акцияларын және (немесе) кез келген бағалы қағаздарды сатып алуға бағытталған;</w:t>
      </w:r>
    </w:p>
    <w:p w:rsidR="00504891" w:rsidRDefault="006D5F3F">
      <w:pPr>
        <w:pStyle w:val="pj"/>
      </w:pPr>
      <w:r>
        <w:rPr>
          <w:rStyle w:val="s0"/>
        </w:rPr>
        <w:t>✔</w:t>
      </w:r>
      <w:r>
        <w:rPr>
          <w:rStyle w:val="s0"/>
          <w:lang w:val="kk-KZ"/>
        </w:rPr>
        <w:t xml:space="preserve"> </w:t>
      </w:r>
      <w:r w:rsidR="00FF7D0E">
        <w:t>акцизделетін өнім шығаруды көздейтін жобаларды іске асыруға (спирттің барлық түрлері (құрамында спирті бар фармацевтикалық өнім өндіруден және өткізуден басқа); электрондық сигареттерде пайдалану үшін алкоголь өнімін, темекі өнімдерін, қыздырылатын темекі бұйымдарын, құрамында никотин бар сұйықтықтарды шығару және өткізу; бензин (оның ішінде авиациялық), дизель отыны, газохол, бензанол, нефрас, жеңіл көмірсутек қоспаларын, экологиялық отынды шығару</w:t>
      </w:r>
      <w:r>
        <w:rPr>
          <w:lang w:val="kk-KZ"/>
        </w:rPr>
        <w:t>ға</w:t>
      </w:r>
      <w:r w:rsidR="00FF7D0E">
        <w:t xml:space="preserve"> және өткізу</w:t>
      </w:r>
      <w:r>
        <w:rPr>
          <w:lang w:val="kk-KZ"/>
        </w:rPr>
        <w:t>ге</w:t>
      </w:r>
      <w:r w:rsidR="00FF7D0E">
        <w:t xml:space="preserve">; </w:t>
      </w:r>
      <w:r w:rsidR="00FF7D0E">
        <w:rPr>
          <w:rStyle w:val="s0"/>
        </w:rPr>
        <w:t>шикі мұнайды, газ конденсатын), қаруды (оның ішінде қаруды өндіру үшін құрамдас), құрамында есірткі бар/психотроптық заттарды немесе азаматтық айналымнан алынған басқа да мүлікті өндіру</w:t>
      </w:r>
      <w:r>
        <w:rPr>
          <w:rStyle w:val="s0"/>
          <w:lang w:val="kk-KZ"/>
        </w:rPr>
        <w:t>ге</w:t>
      </w:r>
      <w:r w:rsidR="00FF7D0E">
        <w:rPr>
          <w:rStyle w:val="s0"/>
        </w:rPr>
        <w:t xml:space="preserve"> және/немесе жеткізу</w:t>
      </w:r>
      <w:r>
        <w:rPr>
          <w:rStyle w:val="s0"/>
          <w:lang w:val="kk-KZ"/>
        </w:rPr>
        <w:t xml:space="preserve">ге </w:t>
      </w:r>
      <w:r>
        <w:t>бағытталған</w:t>
      </w:r>
      <w:r w:rsidR="00FF7D0E">
        <w:rPr>
          <w:rStyle w:val="s0"/>
        </w:rPr>
        <w:t>;</w:t>
      </w:r>
    </w:p>
    <w:p w:rsidR="00504891" w:rsidRDefault="00FF7D0E">
      <w:pPr>
        <w:pStyle w:val="pj"/>
      </w:pPr>
      <w:r>
        <w:rPr>
          <w:rStyle w:val="s0"/>
        </w:rPr>
        <w:t>✔ сомасы барлық инвестициялық жобаны іске асыру үшін жеткіліксіз (өз қатысуын ескере отырып);</w:t>
      </w:r>
    </w:p>
    <w:p w:rsidR="00504891" w:rsidRDefault="006D5F3F">
      <w:pPr>
        <w:pStyle w:val="pj"/>
      </w:pPr>
      <w:r>
        <w:rPr>
          <w:rStyle w:val="s0"/>
        </w:rPr>
        <w:t>✔</w:t>
      </w:r>
      <w:r>
        <w:rPr>
          <w:rStyle w:val="s0"/>
          <w:lang w:val="kk-KZ"/>
        </w:rPr>
        <w:t xml:space="preserve"> </w:t>
      </w:r>
      <w:r w:rsidR="00FF7D0E">
        <w:rPr>
          <w:rStyle w:val="s0"/>
        </w:rPr>
        <w:t>ойын бизнесін қаржыландыруға бағытталған;</w:t>
      </w:r>
    </w:p>
    <w:p w:rsidR="00504891" w:rsidRDefault="006D5F3F">
      <w:pPr>
        <w:pStyle w:val="pj"/>
      </w:pPr>
      <w:r>
        <w:rPr>
          <w:rStyle w:val="s0"/>
        </w:rPr>
        <w:t>✔</w:t>
      </w:r>
      <w:r>
        <w:rPr>
          <w:rStyle w:val="s0"/>
          <w:lang w:val="kk-KZ"/>
        </w:rPr>
        <w:t xml:space="preserve"> </w:t>
      </w:r>
      <w:r w:rsidR="00FF7D0E">
        <w:rPr>
          <w:rStyle w:val="s0"/>
        </w:rPr>
        <w:t xml:space="preserve">қаржылық көмекті, кредиторлық берешекті өтеуді қоса алғанда, </w:t>
      </w:r>
      <w:r>
        <w:rPr>
          <w:rStyle w:val="s0"/>
          <w:lang w:val="kk-KZ"/>
        </w:rPr>
        <w:t>үлестес</w:t>
      </w:r>
      <w:r w:rsidR="00FF7D0E">
        <w:rPr>
          <w:rStyle w:val="s0"/>
        </w:rPr>
        <w:t xml:space="preserve"> тұлғалар алдында бұрын келтірілген шығындарды өтеуге бағытталған;</w:t>
      </w:r>
    </w:p>
    <w:p w:rsidR="00504891" w:rsidRDefault="006D5F3F">
      <w:pPr>
        <w:pStyle w:val="pj"/>
      </w:pPr>
      <w:r>
        <w:rPr>
          <w:rStyle w:val="s0"/>
        </w:rPr>
        <w:t>✔</w:t>
      </w:r>
      <w:r>
        <w:rPr>
          <w:rStyle w:val="s0"/>
          <w:lang w:val="kk-KZ"/>
        </w:rPr>
        <w:t xml:space="preserve"> </w:t>
      </w:r>
      <w:r w:rsidR="00FF7D0E">
        <w:rPr>
          <w:rStyle w:val="s0"/>
        </w:rPr>
        <w:t>Кәсіпкердің үлестес тұлғаларынан, оның ішінде үлестес жеке тұлғалардан мүлікті сатып алуға бағытталған (ерекше жағдайларда Қордың уәкілетті органының оң шешімі кезінде Кепілдік беру мүмкін);</w:t>
      </w:r>
    </w:p>
    <w:p w:rsidR="00504891" w:rsidRDefault="006D5F3F">
      <w:pPr>
        <w:pStyle w:val="pj"/>
      </w:pPr>
      <w:r>
        <w:rPr>
          <w:rStyle w:val="s0"/>
        </w:rPr>
        <w:t>✔</w:t>
      </w:r>
      <w:r>
        <w:rPr>
          <w:rStyle w:val="s0"/>
          <w:lang w:val="kk-KZ"/>
        </w:rPr>
        <w:t xml:space="preserve"> </w:t>
      </w:r>
      <w:r w:rsidR="00FF7D0E">
        <w:rPr>
          <w:rStyle w:val="s0"/>
        </w:rPr>
        <w:t>террористік және Қазақстан Республикасының заңнамасында тыйым салынған кез келген өзге де қызметке байланысты қызметке бағытталған;</w:t>
      </w:r>
    </w:p>
    <w:p w:rsidR="00504891" w:rsidRDefault="006D5F3F">
      <w:pPr>
        <w:pStyle w:val="pj"/>
      </w:pPr>
      <w:r>
        <w:rPr>
          <w:rStyle w:val="s0"/>
        </w:rPr>
        <w:lastRenderedPageBreak/>
        <w:t>✔</w:t>
      </w:r>
      <w:r>
        <w:rPr>
          <w:rStyle w:val="s0"/>
          <w:lang w:val="kk-KZ"/>
        </w:rPr>
        <w:t xml:space="preserve"> </w:t>
      </w:r>
      <w:r w:rsidR="00FF7D0E">
        <w:t>Экономикалық қызмет түрлерінің төменде көрсетілген жіктеуіштеріне сәйкес қызметке бағытталған:</w:t>
      </w:r>
    </w:p>
    <w:p w:rsidR="00504891" w:rsidRDefault="00FF7D0E">
      <w:pPr>
        <w:pStyle w:val="pj"/>
      </w:pPr>
      <w:r>
        <w:rPr>
          <w:rFonts w:ascii="Symbol" w:hAnsi="Symbol"/>
        </w:rPr>
        <w:t></w:t>
      </w:r>
      <w:r>
        <w:t xml:space="preserve"> 05. Көмір өндіру;</w:t>
      </w:r>
    </w:p>
    <w:p w:rsidR="00504891" w:rsidRDefault="00FF7D0E">
      <w:pPr>
        <w:pStyle w:val="pj"/>
      </w:pPr>
      <w:r>
        <w:rPr>
          <w:rFonts w:ascii="Symbol" w:hAnsi="Symbol"/>
        </w:rPr>
        <w:t></w:t>
      </w:r>
      <w:r>
        <w:t xml:space="preserve"> 06. Шикі мұнай мен табиғи газ өндіру;</w:t>
      </w:r>
    </w:p>
    <w:p w:rsidR="00504891" w:rsidRDefault="00FF7D0E">
      <w:pPr>
        <w:pStyle w:val="pj"/>
      </w:pPr>
      <w:r>
        <w:rPr>
          <w:rFonts w:ascii="Symbol" w:hAnsi="Symbol"/>
        </w:rPr>
        <w:t></w:t>
      </w:r>
      <w:r>
        <w:t xml:space="preserve"> 07. Металл кендерін өндіру;</w:t>
      </w:r>
    </w:p>
    <w:p w:rsidR="00504891" w:rsidRDefault="00FF7D0E">
      <w:pPr>
        <w:pStyle w:val="pj"/>
      </w:pPr>
      <w:r>
        <w:rPr>
          <w:rFonts w:ascii="Symbol" w:hAnsi="Symbol"/>
        </w:rPr>
        <w:t></w:t>
      </w:r>
      <w:r>
        <w:t xml:space="preserve"> 08. Өзге пайдалы қазбаларды өндіру;</w:t>
      </w:r>
    </w:p>
    <w:p w:rsidR="00504891" w:rsidRDefault="00FF7D0E">
      <w:pPr>
        <w:pStyle w:val="pj"/>
      </w:pPr>
      <w:r>
        <w:rPr>
          <w:rFonts w:ascii="Symbol" w:hAnsi="Symbol"/>
        </w:rPr>
        <w:t></w:t>
      </w:r>
      <w:r>
        <w:t xml:space="preserve"> 46.34. Сусындарды көтерме саудада сату (алкогольсіз сусындарды сатуды қоспағанда);</w:t>
      </w:r>
    </w:p>
    <w:p w:rsidR="00504891" w:rsidRDefault="00FF7D0E">
      <w:pPr>
        <w:pStyle w:val="pj"/>
      </w:pPr>
      <w:r>
        <w:rPr>
          <w:rFonts w:ascii="Symbol" w:hAnsi="Symbol"/>
        </w:rPr>
        <w:t></w:t>
      </w:r>
      <w:r>
        <w:t xml:space="preserve"> 46.35.</w:t>
      </w:r>
      <w:r>
        <w:rPr>
          <w:snapToGrid w:val="0"/>
        </w:rPr>
        <w:t xml:space="preserve"> Темекі өнімдерінің көтерме саудасы;</w:t>
      </w:r>
    </w:p>
    <w:p w:rsidR="00504891" w:rsidRDefault="00FF7D0E">
      <w:pPr>
        <w:pStyle w:val="pj"/>
      </w:pPr>
      <w:r>
        <w:rPr>
          <w:rFonts w:ascii="Symbol" w:hAnsi="Symbol"/>
        </w:rPr>
        <w:t></w:t>
      </w:r>
      <w:r>
        <w:rPr>
          <w:snapToGrid w:val="0"/>
        </w:rPr>
        <w:t xml:space="preserve"> 46.39. Тамақ өнімдерінің, сусындардың және темекі өнімдерінің (тамақ өнімдерінің, сусындардың саудасын қоспағанда) мамандандырылмаған көтерме саудасы;</w:t>
      </w:r>
    </w:p>
    <w:p w:rsidR="00504891" w:rsidRDefault="00FF7D0E">
      <w:pPr>
        <w:pStyle w:val="pj"/>
      </w:pPr>
      <w:r>
        <w:rPr>
          <w:rFonts w:ascii="Symbol" w:hAnsi="Symbol"/>
        </w:rPr>
        <w:t></w:t>
      </w:r>
      <w:r>
        <w:t xml:space="preserve"> 46.71. Қатты, сұйық және газ тәрізді отынды және осыған ұқсас өнімдерді көтерме саудада сату;</w:t>
      </w:r>
    </w:p>
    <w:p w:rsidR="00504891" w:rsidRDefault="006C5EBC">
      <w:pPr>
        <w:pStyle w:val="pj"/>
      </w:pPr>
      <w:r>
        <w:rPr>
          <w:rFonts w:ascii="Symbol" w:hAnsi="Symbol"/>
        </w:rPr>
        <w:t></w:t>
      </w:r>
      <w:r w:rsidR="00FF7D0E">
        <w:rPr>
          <w:snapToGrid w:val="0"/>
        </w:rPr>
        <w:t xml:space="preserve"> 47.11. Мамандандырылмаған дүкендерде тамақ өнімдерімен, сусындармен және темекі өнімдерімен (тамақ өнімдерін, сусындарды сатуды қоспағанда) бөлшек сауда;</w:t>
      </w:r>
    </w:p>
    <w:p w:rsidR="00504891" w:rsidRDefault="00FF7D0E">
      <w:pPr>
        <w:pStyle w:val="pj"/>
      </w:pPr>
      <w:r>
        <w:rPr>
          <w:rFonts w:ascii="Symbol" w:hAnsi="Symbol"/>
        </w:rPr>
        <w:t></w:t>
      </w:r>
      <w:r>
        <w:t xml:space="preserve"> 47.25. Мамандандырылған дүкендерде сусындарды бөлшек саудада сату (алкогольсіз сусындарды сатуды қоспағанда);</w:t>
      </w:r>
    </w:p>
    <w:p w:rsidR="00504891" w:rsidRDefault="00FF7D0E">
      <w:pPr>
        <w:pStyle w:val="pj"/>
      </w:pPr>
      <w:r>
        <w:rPr>
          <w:rFonts w:ascii="Symbol" w:hAnsi="Symbol"/>
        </w:rPr>
        <w:t></w:t>
      </w:r>
      <w:r>
        <w:t xml:space="preserve"> 47.26.</w:t>
      </w:r>
      <w:r>
        <w:rPr>
          <w:snapToGrid w:val="0"/>
        </w:rPr>
        <w:t xml:space="preserve"> Мамандандырылған дүкендерде темекі өнімдерін бөлшек саудада сату;</w:t>
      </w:r>
    </w:p>
    <w:p w:rsidR="00504891" w:rsidRDefault="00FF7D0E">
      <w:pPr>
        <w:pStyle w:val="pj"/>
      </w:pPr>
      <w:r>
        <w:rPr>
          <w:rFonts w:ascii="Symbol" w:hAnsi="Symbol"/>
        </w:rPr>
        <w:t></w:t>
      </w:r>
      <w:r>
        <w:t xml:space="preserve"> 47.34. Мамандандырылған дүкендерде отынды бөлшек саудада сату;</w:t>
      </w:r>
    </w:p>
    <w:p w:rsidR="00504891" w:rsidRDefault="00FF7D0E">
      <w:pPr>
        <w:pStyle w:val="pj"/>
      </w:pPr>
      <w:r>
        <w:rPr>
          <w:rFonts w:ascii="Symbol" w:hAnsi="Symbol"/>
        </w:rPr>
        <w:t></w:t>
      </w:r>
      <w:r>
        <w:t xml:space="preserve"> 47.81. </w:t>
      </w:r>
      <w:r>
        <w:rPr>
          <w:snapToGrid w:val="0"/>
        </w:rPr>
        <w:t>Сауда шатырларында, дүңгіршектерде және базарларда (тамақ өнімдерін, сусындарды сатуды қоспағанда) тамақ өнімдерін, сусындар мен темекі өнімдерін бөлшек саудада сату;</w:t>
      </w:r>
    </w:p>
    <w:p w:rsidR="00504891" w:rsidRDefault="00FF7D0E">
      <w:pPr>
        <w:pStyle w:val="pj"/>
      </w:pPr>
      <w:r>
        <w:rPr>
          <w:rFonts w:ascii="Symbol" w:hAnsi="Symbol"/>
        </w:rPr>
        <w:t></w:t>
      </w:r>
      <w:r>
        <w:t xml:space="preserve"> 52.10.4. Мұнайды сақтау;</w:t>
      </w:r>
    </w:p>
    <w:p w:rsidR="00504891" w:rsidRDefault="00FF7D0E">
      <w:pPr>
        <w:pStyle w:val="pj"/>
      </w:pPr>
      <w:r>
        <w:rPr>
          <w:rFonts w:ascii="Symbol" w:hAnsi="Symbol"/>
        </w:rPr>
        <w:t></w:t>
      </w:r>
      <w:r>
        <w:t xml:space="preserve"> 64. Сақтандыру мен зейнетақымен қамсыздандырудан басқа қаржылық делдалдық;</w:t>
      </w:r>
    </w:p>
    <w:p w:rsidR="00504891" w:rsidRDefault="00FF7D0E">
      <w:pPr>
        <w:pStyle w:val="pj"/>
      </w:pPr>
      <w:r>
        <w:rPr>
          <w:rFonts w:ascii="Symbol" w:hAnsi="Symbol"/>
        </w:rPr>
        <w:t></w:t>
      </w:r>
      <w:r>
        <w:t xml:space="preserve"> 65. Міндетті әлеуметтік қамсыздандырудан басқа, сақтандыру, қайта сақтандыру және зейнетақымен қамсыздандыру;</w:t>
      </w:r>
    </w:p>
    <w:p w:rsidR="00504891" w:rsidRDefault="00FF7D0E">
      <w:pPr>
        <w:pStyle w:val="pj"/>
      </w:pPr>
      <w:r>
        <w:rPr>
          <w:rFonts w:ascii="Symbol" w:hAnsi="Symbol"/>
        </w:rPr>
        <w:t></w:t>
      </w:r>
      <w:r>
        <w:t xml:space="preserve"> 66. Қаржылық қызмет көрсету және сақтандыру саласындағы қосалқы қызмет;</w:t>
      </w:r>
    </w:p>
    <w:p w:rsidR="00504891" w:rsidRDefault="00FF7D0E">
      <w:pPr>
        <w:pStyle w:val="pj"/>
      </w:pPr>
      <w:r>
        <w:rPr>
          <w:rFonts w:ascii="Symbol" w:hAnsi="Symbol"/>
        </w:rPr>
        <w:t></w:t>
      </w:r>
      <w:r>
        <w:t xml:space="preserve"> 92. Құмар ойындарды ұйымдастыру және бәс тігу жөніндегі қызмет;</w:t>
      </w:r>
    </w:p>
    <w:p w:rsidR="00504891" w:rsidRDefault="00254576">
      <w:pPr>
        <w:pStyle w:val="pj"/>
      </w:pPr>
      <w:r>
        <w:rPr>
          <w:rFonts w:ascii="Symbol" w:hAnsi="Symbol"/>
        </w:rPr>
        <w:t></w:t>
      </w:r>
      <w:r>
        <w:rPr>
          <w:rFonts w:ascii="Symbol" w:hAnsi="Symbol"/>
          <w:lang w:val="kk-KZ"/>
        </w:rPr>
        <w:t></w:t>
      </w:r>
      <w:r w:rsidR="00FF7D0E">
        <w:t xml:space="preserve">96.09 Басқа топтамаларға енгізілмеген өзге де жеке қызметтерді ұсыну (генеалогияны, татуировкалар салондарын және пирсингті зерттеу жөніндегі қызметті қоспағанда, аяқ киім тазалаушылардың, тасымалдаушылардың, автомобиль тұрақтарына қызмет көрсететін персоналдың қызметтер көрсетуі, монетаны түсіру көмегімен әрекет ететін автоматтарды (фотоавтоматтарды, өлшеуге арналған аппараттарды) пайдалану салмақ, артериялық қысым, сақтау камералары және т.б.). </w:t>
      </w:r>
    </w:p>
    <w:p w:rsidR="00504891" w:rsidRDefault="009D6332">
      <w:pPr>
        <w:pStyle w:val="pji"/>
      </w:pPr>
      <w:hyperlink r:id="rId20" w:anchor="sub_id=5" w:history="1"/>
      <w:r w:rsidR="00254576" w:rsidRPr="00254576">
        <w:rPr>
          <w:i/>
          <w:color w:val="FF0000"/>
          <w:lang w:val="kk-KZ"/>
        </w:rPr>
        <w:t>5.4</w:t>
      </w:r>
      <w:r w:rsidR="00254576" w:rsidRPr="00254576">
        <w:rPr>
          <w:rStyle w:val="s3"/>
          <w:i w:val="0"/>
          <w:lang w:val="kk-KZ"/>
        </w:rPr>
        <w:t>-</w:t>
      </w:r>
      <w:r w:rsidR="00254576">
        <w:rPr>
          <w:rStyle w:val="s3"/>
          <w:lang w:val="kk-KZ"/>
        </w:rPr>
        <w:t>тармаққа өзгертулер «Даму» кәсіпкерлікті дамыту қоры» АҚ Басқармасының шешіміне</w:t>
      </w:r>
      <w:r w:rsidR="00254576">
        <w:rPr>
          <w:rStyle w:val="s3"/>
        </w:rPr>
        <w:t xml:space="preserve">, </w:t>
      </w:r>
      <w:r w:rsidR="00254576">
        <w:rPr>
          <w:rStyle w:val="s3"/>
          <w:lang w:val="kk-KZ"/>
        </w:rPr>
        <w:t>отырыстың</w:t>
      </w:r>
      <w:r w:rsidR="00254576">
        <w:rPr>
          <w:rStyle w:val="s3"/>
        </w:rPr>
        <w:t xml:space="preserve"> </w:t>
      </w:r>
      <w:r w:rsidR="00254576">
        <w:rPr>
          <w:rStyle w:val="s3"/>
          <w:lang w:val="kk-KZ"/>
        </w:rPr>
        <w:t>27.11.20</w:t>
      </w:r>
      <w:r w:rsidR="00254576">
        <w:rPr>
          <w:rStyle w:val="s3"/>
        </w:rPr>
        <w:t xml:space="preserve"> </w:t>
      </w:r>
      <w:r w:rsidR="00254576">
        <w:rPr>
          <w:rStyle w:val="s3"/>
          <w:lang w:val="kk-KZ"/>
        </w:rPr>
        <w:t>ж</w:t>
      </w:r>
      <w:r w:rsidR="00254576">
        <w:rPr>
          <w:rStyle w:val="s3"/>
        </w:rPr>
        <w:t xml:space="preserve">. № </w:t>
      </w:r>
      <w:r w:rsidR="00254576">
        <w:rPr>
          <w:rStyle w:val="s3"/>
          <w:lang w:val="kk-KZ"/>
        </w:rPr>
        <w:t>105</w:t>
      </w:r>
      <w:r w:rsidR="00254576">
        <w:rPr>
          <w:rStyle w:val="s3"/>
        </w:rPr>
        <w:t>/</w:t>
      </w:r>
      <w:r w:rsidR="00254576">
        <w:rPr>
          <w:rStyle w:val="s3"/>
          <w:lang w:val="kk-KZ"/>
        </w:rPr>
        <w:t>2020</w:t>
      </w:r>
      <w:r w:rsidR="00254576">
        <w:rPr>
          <w:rStyle w:val="s3"/>
        </w:rPr>
        <w:t xml:space="preserve"> </w:t>
      </w:r>
      <w:hyperlink r:id="rId21" w:history="1">
        <w:r w:rsidR="00254576">
          <w:rPr>
            <w:rStyle w:val="a4"/>
            <w:i/>
            <w:iCs/>
            <w:lang w:val="kk-KZ"/>
          </w:rPr>
          <w:t>хаттамасы</w:t>
        </w:r>
      </w:hyperlink>
      <w:r w:rsidR="00254576">
        <w:rPr>
          <w:rStyle w:val="s3"/>
        </w:rPr>
        <w:t xml:space="preserve"> (</w:t>
      </w:r>
      <w:hyperlink r:id="rId22" w:anchor="sub_id=30100" w:history="1">
        <w:r w:rsidR="00254576">
          <w:rPr>
            <w:rStyle w:val="a4"/>
            <w:i/>
            <w:iCs/>
            <w:lang w:val="kk-KZ"/>
          </w:rPr>
          <w:t>ескі редакциясына қараңыз</w:t>
        </w:r>
      </w:hyperlink>
      <w:r w:rsidR="00254576">
        <w:rPr>
          <w:rStyle w:val="s3"/>
        </w:rPr>
        <w:t xml:space="preserve">); </w:t>
      </w:r>
      <w:r w:rsidR="00254576">
        <w:rPr>
          <w:rStyle w:val="s3"/>
          <w:lang w:val="kk-KZ"/>
        </w:rPr>
        <w:t>«Даму» кәсіпкерлікті дамыту қоры» АҚ Басқармасының шешіміне</w:t>
      </w:r>
      <w:r w:rsidR="00254576">
        <w:rPr>
          <w:rStyle w:val="s3"/>
        </w:rPr>
        <w:t xml:space="preserve">, </w:t>
      </w:r>
      <w:r w:rsidR="00254576">
        <w:rPr>
          <w:rStyle w:val="s3"/>
          <w:lang w:val="kk-KZ"/>
        </w:rPr>
        <w:t>отырыстың</w:t>
      </w:r>
      <w:r w:rsidR="00254576">
        <w:rPr>
          <w:rStyle w:val="s3"/>
        </w:rPr>
        <w:t xml:space="preserve"> </w:t>
      </w:r>
      <w:r w:rsidR="00254576">
        <w:rPr>
          <w:rStyle w:val="s3"/>
          <w:lang w:val="kk-KZ"/>
        </w:rPr>
        <w:t>27.07.21</w:t>
      </w:r>
      <w:r w:rsidR="00254576">
        <w:rPr>
          <w:rStyle w:val="s3"/>
        </w:rPr>
        <w:t xml:space="preserve"> </w:t>
      </w:r>
      <w:r w:rsidR="00254576">
        <w:rPr>
          <w:rStyle w:val="s3"/>
          <w:lang w:val="kk-KZ"/>
        </w:rPr>
        <w:t>ж</w:t>
      </w:r>
      <w:r w:rsidR="00254576">
        <w:rPr>
          <w:rStyle w:val="s3"/>
        </w:rPr>
        <w:t xml:space="preserve">. № </w:t>
      </w:r>
      <w:r w:rsidR="00254576">
        <w:rPr>
          <w:rStyle w:val="s3"/>
          <w:lang w:val="kk-KZ"/>
        </w:rPr>
        <w:t>58</w:t>
      </w:r>
      <w:r w:rsidR="00254576">
        <w:rPr>
          <w:rStyle w:val="s3"/>
        </w:rPr>
        <w:t>/</w:t>
      </w:r>
      <w:r w:rsidR="00254576">
        <w:rPr>
          <w:rStyle w:val="s3"/>
          <w:lang w:val="kk-KZ"/>
        </w:rPr>
        <w:t>2021</w:t>
      </w:r>
      <w:r w:rsidR="00254576">
        <w:rPr>
          <w:rStyle w:val="s3"/>
        </w:rPr>
        <w:t xml:space="preserve"> </w:t>
      </w:r>
      <w:hyperlink r:id="rId23" w:history="1">
        <w:r w:rsidR="00254576">
          <w:rPr>
            <w:rStyle w:val="a4"/>
            <w:i/>
            <w:iCs/>
            <w:lang w:val="kk-KZ"/>
          </w:rPr>
          <w:t>хаттамасы</w:t>
        </w:r>
      </w:hyperlink>
      <w:r w:rsidR="00254576">
        <w:rPr>
          <w:rStyle w:val="s3"/>
        </w:rPr>
        <w:t xml:space="preserve"> (</w:t>
      </w:r>
      <w:hyperlink r:id="rId24" w:anchor="sub_id=30100" w:history="1">
        <w:r w:rsidR="00254576">
          <w:rPr>
            <w:rStyle w:val="a4"/>
            <w:i/>
            <w:iCs/>
            <w:lang w:val="kk-KZ"/>
          </w:rPr>
          <w:t>ескі редакциясына қараңыз</w:t>
        </w:r>
      </w:hyperlink>
      <w:r w:rsidR="00254576">
        <w:rPr>
          <w:rStyle w:val="s3"/>
        </w:rPr>
        <w:t>)</w:t>
      </w:r>
      <w:r w:rsidR="00254576">
        <w:rPr>
          <w:rStyle w:val="s3"/>
          <w:lang w:val="kk-KZ"/>
        </w:rPr>
        <w:t>; «Даму» кәсіпкерлікті дамыту қоры» АҚ Басқармасының шешіміне</w:t>
      </w:r>
      <w:r w:rsidR="00254576">
        <w:rPr>
          <w:rStyle w:val="s3"/>
        </w:rPr>
        <w:t xml:space="preserve">, </w:t>
      </w:r>
      <w:r w:rsidR="00254576">
        <w:rPr>
          <w:rStyle w:val="s3"/>
          <w:lang w:val="kk-KZ"/>
        </w:rPr>
        <w:t>отырыстың</w:t>
      </w:r>
      <w:r w:rsidR="00254576">
        <w:rPr>
          <w:rStyle w:val="s3"/>
        </w:rPr>
        <w:t xml:space="preserve"> </w:t>
      </w:r>
      <w:r w:rsidR="00254576">
        <w:rPr>
          <w:rStyle w:val="s3"/>
          <w:lang w:val="kk-KZ"/>
        </w:rPr>
        <w:t>09.08.22</w:t>
      </w:r>
      <w:r w:rsidR="00254576">
        <w:rPr>
          <w:rStyle w:val="s3"/>
        </w:rPr>
        <w:t xml:space="preserve"> </w:t>
      </w:r>
      <w:r w:rsidR="00254576">
        <w:rPr>
          <w:rStyle w:val="s3"/>
          <w:lang w:val="kk-KZ"/>
        </w:rPr>
        <w:t>ж</w:t>
      </w:r>
      <w:r w:rsidR="00254576">
        <w:rPr>
          <w:rStyle w:val="s3"/>
        </w:rPr>
        <w:t xml:space="preserve">. № </w:t>
      </w:r>
      <w:r w:rsidR="00254576">
        <w:rPr>
          <w:rStyle w:val="s3"/>
          <w:lang w:val="kk-KZ"/>
        </w:rPr>
        <w:t>70</w:t>
      </w:r>
      <w:r w:rsidR="00254576">
        <w:rPr>
          <w:rStyle w:val="s3"/>
        </w:rPr>
        <w:t>/</w:t>
      </w:r>
      <w:r w:rsidR="00254576">
        <w:rPr>
          <w:rStyle w:val="s3"/>
          <w:lang w:val="kk-KZ"/>
        </w:rPr>
        <w:t>2022</w:t>
      </w:r>
      <w:r w:rsidR="00254576">
        <w:rPr>
          <w:rStyle w:val="s3"/>
        </w:rPr>
        <w:t xml:space="preserve"> </w:t>
      </w:r>
      <w:hyperlink r:id="rId25" w:history="1">
        <w:r w:rsidR="00254576">
          <w:rPr>
            <w:rStyle w:val="a4"/>
            <w:i/>
            <w:iCs/>
            <w:lang w:val="kk-KZ"/>
          </w:rPr>
          <w:t>хаттамасы</w:t>
        </w:r>
      </w:hyperlink>
      <w:r w:rsidR="00254576">
        <w:rPr>
          <w:rStyle w:val="s3"/>
        </w:rPr>
        <w:t xml:space="preserve"> (</w:t>
      </w:r>
      <w:hyperlink r:id="rId26" w:anchor="sub_id=30100" w:history="1">
        <w:r w:rsidR="00254576">
          <w:rPr>
            <w:rStyle w:val="a4"/>
            <w:i/>
            <w:iCs/>
            <w:lang w:val="kk-KZ"/>
          </w:rPr>
          <w:t>ескі редакциясына қараңыз</w:t>
        </w:r>
      </w:hyperlink>
      <w:r w:rsidR="00254576">
        <w:rPr>
          <w:rStyle w:val="s3"/>
        </w:rPr>
        <w:t>)</w:t>
      </w:r>
      <w:r w:rsidR="00254576">
        <w:rPr>
          <w:rStyle w:val="s3"/>
          <w:lang w:val="kk-KZ"/>
        </w:rPr>
        <w:t xml:space="preserve"> сәйкес енгізілді</w:t>
      </w:r>
    </w:p>
    <w:p w:rsidR="00504891" w:rsidRDefault="00FF7D0E">
      <w:pPr>
        <w:pStyle w:val="pj"/>
      </w:pPr>
      <w:r>
        <w:rPr>
          <w:rStyle w:val="s0"/>
        </w:rPr>
        <w:t xml:space="preserve">5.4. </w:t>
      </w:r>
      <w:hyperlink w:anchor="sub1" w:history="1"/>
      <w:r>
        <w:rPr>
          <w:rStyle w:val="s0"/>
        </w:rPr>
        <w:t xml:space="preserve">Кепілдік беру өз қызметін қолданыстағы заңнама негізінде жүзеге асыратын кез келген Кәсіпкерлерге, олар Бағдарлама шарттарына және </w:t>
      </w:r>
      <w:r w:rsidR="00254576">
        <w:rPr>
          <w:rStyle w:val="s0"/>
          <w:lang w:val="kk-KZ"/>
        </w:rPr>
        <w:t>өнімдік</w:t>
      </w:r>
      <w:r>
        <w:rPr>
          <w:rStyle w:val="s0"/>
        </w:rPr>
        <w:t xml:space="preserve"> карточкаларында (Бағдарламаға </w:t>
      </w:r>
      <w:r w:rsidRPr="00254576">
        <w:rPr>
          <w:rStyle w:val="s0"/>
          <w:color w:val="0000FF"/>
          <w:u w:val="single"/>
        </w:rPr>
        <w:t>№ 1 қосымша</w:t>
      </w:r>
      <w:r>
        <w:rPr>
          <w:rStyle w:val="s0"/>
        </w:rPr>
        <w:t>) көрсетілген шарттарға сәйкес келген жағдайда</w:t>
      </w:r>
      <w:r w:rsidR="00254576" w:rsidRPr="00254576">
        <w:rPr>
          <w:rStyle w:val="s0"/>
        </w:rPr>
        <w:t xml:space="preserve"> </w:t>
      </w:r>
      <w:r w:rsidR="00254576">
        <w:rPr>
          <w:rStyle w:val="s0"/>
          <w:lang w:val="kk-KZ"/>
        </w:rPr>
        <w:t xml:space="preserve">беріледі, бұған мынадай </w:t>
      </w:r>
      <w:r w:rsidR="00254576">
        <w:rPr>
          <w:rStyle w:val="s0"/>
        </w:rPr>
        <w:t>Кәсіпкерлер</w:t>
      </w:r>
      <w:r w:rsidR="00254576">
        <w:rPr>
          <w:rStyle w:val="s0"/>
          <w:lang w:val="kk-KZ"/>
        </w:rPr>
        <w:t xml:space="preserve"> кірмейді</w:t>
      </w:r>
      <w:r>
        <w:rPr>
          <w:rStyle w:val="s0"/>
        </w:rPr>
        <w:t>:</w:t>
      </w:r>
    </w:p>
    <w:p w:rsidR="00504891" w:rsidRDefault="00254576">
      <w:pPr>
        <w:pStyle w:val="pj"/>
      </w:pPr>
      <w:r>
        <w:rPr>
          <w:rStyle w:val="s0"/>
        </w:rPr>
        <w:t>✔</w:t>
      </w:r>
      <w:r>
        <w:rPr>
          <w:rStyle w:val="s0"/>
          <w:lang w:val="kk-KZ"/>
        </w:rPr>
        <w:t xml:space="preserve"> </w:t>
      </w:r>
      <w:r w:rsidR="00FF7D0E">
        <w:rPr>
          <w:rStyle w:val="s0"/>
        </w:rPr>
        <w:t>кез келген Банк/</w:t>
      </w:r>
      <w:r w:rsidR="00392812">
        <w:rPr>
          <w:rStyle w:val="s0"/>
        </w:rPr>
        <w:t>МҚҰ/ЛК</w:t>
      </w:r>
      <w:r w:rsidR="00FF7D0E">
        <w:rPr>
          <w:rStyle w:val="s0"/>
        </w:rPr>
        <w:t>/банк операцияларының жекелеген түрлерін жүзеге асыратын ұйым алдындағы кредиттер/микрокредиттер/қаржы лизингі шарттары бойынша кепілдік шартына қол қою күніне ағымдағы мерзімі өткен берешегі бар;</w:t>
      </w:r>
    </w:p>
    <w:p w:rsidR="00504891" w:rsidRDefault="00254576">
      <w:pPr>
        <w:pStyle w:val="pj"/>
      </w:pPr>
      <w:r>
        <w:rPr>
          <w:rStyle w:val="s0"/>
        </w:rPr>
        <w:lastRenderedPageBreak/>
        <w:t>✔</w:t>
      </w:r>
      <w:r>
        <w:rPr>
          <w:rStyle w:val="s0"/>
          <w:lang w:val="kk-KZ"/>
        </w:rPr>
        <w:t xml:space="preserve"> </w:t>
      </w:r>
      <w:r w:rsidR="00FF7D0E">
        <w:rPr>
          <w:rStyle w:val="s0"/>
        </w:rPr>
        <w:t xml:space="preserve">салық берешегі, міндетті зейнетақы жарналары, міндетті кәсіптік зейнетақы жарналары және бюджетке әлеуметтік аударымдар бойынша берешегі бар (10 </w:t>
      </w:r>
      <w:r w:rsidR="00FF7D0E" w:rsidRPr="00254576">
        <w:rPr>
          <w:rStyle w:val="s0"/>
          <w:color w:val="0000FF"/>
          <w:u w:val="single"/>
        </w:rPr>
        <w:t>АЕК</w:t>
      </w:r>
      <w:r w:rsidR="00FF7D0E">
        <w:rPr>
          <w:rStyle w:val="s0"/>
        </w:rPr>
        <w:t>-тен аспайтын берешегі бар);</w:t>
      </w:r>
      <w:hyperlink r:id="rId27" w:history="1"/>
    </w:p>
    <w:p w:rsidR="00504891" w:rsidRDefault="00FF7D0E">
      <w:pPr>
        <w:pStyle w:val="pj"/>
      </w:pPr>
      <w:r>
        <w:rPr>
          <w:rStyle w:val="s0"/>
        </w:rPr>
        <w:t>Жүргізілген талдау барысында теріс сипаттағы ақпарат анықталған мәселелер бойынша. Теріс сипаттағы ақпарат деп:</w:t>
      </w:r>
    </w:p>
    <w:p w:rsidR="00504891" w:rsidRDefault="00FF7D0E">
      <w:pPr>
        <w:pStyle w:val="pj"/>
      </w:pPr>
      <w:r>
        <w:rPr>
          <w:rStyle w:val="s0"/>
        </w:rPr>
        <w:t xml:space="preserve">- жауапкер ретінде сот дауларына </w:t>
      </w:r>
      <w:r w:rsidR="00254576">
        <w:rPr>
          <w:rStyle w:val="s0"/>
          <w:lang w:val="kk-KZ"/>
        </w:rPr>
        <w:t>тартылу</w:t>
      </w:r>
      <w:r>
        <w:rPr>
          <w:rStyle w:val="s0"/>
        </w:rPr>
        <w:t>;</w:t>
      </w:r>
    </w:p>
    <w:p w:rsidR="00504891" w:rsidRDefault="00FF7D0E">
      <w:pPr>
        <w:pStyle w:val="pj"/>
      </w:pPr>
      <w:r>
        <w:rPr>
          <w:rStyle w:val="s0"/>
        </w:rPr>
        <w:t>- аяқталмаған/өтелмеген соттылығы</w:t>
      </w:r>
      <w:r w:rsidR="00254576">
        <w:rPr>
          <w:rStyle w:val="s0"/>
          <w:lang w:val="kk-KZ"/>
        </w:rPr>
        <w:t>ның</w:t>
      </w:r>
      <w:r>
        <w:rPr>
          <w:rStyle w:val="s0"/>
        </w:rPr>
        <w:t xml:space="preserve"> </w:t>
      </w:r>
      <w:r w:rsidR="00254576">
        <w:rPr>
          <w:rStyle w:val="s0"/>
          <w:lang w:val="kk-KZ"/>
        </w:rPr>
        <w:t>болуы</w:t>
      </w:r>
      <w:r>
        <w:rPr>
          <w:rStyle w:val="s0"/>
        </w:rPr>
        <w:t>;</w:t>
      </w:r>
    </w:p>
    <w:p w:rsidR="00504891" w:rsidRDefault="00FF7D0E">
      <w:pPr>
        <w:pStyle w:val="pj"/>
      </w:pPr>
      <w:r>
        <w:rPr>
          <w:rStyle w:val="s0"/>
        </w:rPr>
        <w:t xml:space="preserve">- меншікке қарсы, экономикалық қызмет саласында, коммерциялық және өзге де ұйымдардағы қызметтердің мүдделеріне қарсы қылмыстық құқық бұзушылықтар үшін </w:t>
      </w:r>
      <w:r w:rsidR="00254576">
        <w:rPr>
          <w:rStyle w:val="s0"/>
          <w:lang w:val="kk-KZ"/>
        </w:rPr>
        <w:t>соттылығының болуы туралы ақпарат түсініледі</w:t>
      </w:r>
      <w:r>
        <w:rPr>
          <w:rStyle w:val="s0"/>
        </w:rPr>
        <w:t>.</w:t>
      </w:r>
    </w:p>
    <w:p w:rsidR="00504891" w:rsidRDefault="00254576">
      <w:pPr>
        <w:pStyle w:val="pj"/>
      </w:pPr>
      <w:r>
        <w:rPr>
          <w:rStyle w:val="s0"/>
        </w:rPr>
        <w:t>✔</w:t>
      </w:r>
      <w:r>
        <w:rPr>
          <w:rStyle w:val="s0"/>
          <w:lang w:val="kk-KZ"/>
        </w:rPr>
        <w:t xml:space="preserve"> </w:t>
      </w:r>
      <w:r w:rsidR="00FF7D0E">
        <w:rPr>
          <w:rStyle w:val="s0"/>
        </w:rPr>
        <w:t>акцияларының (жарғылық капиталдағы қатысу үлестерінің) елу және одан да көп пайызы мемлекетке, ұлттық басқарушы холдингке, ұлттық холдингке, ұлттық компанияға тікелей тиесілі ұлттық басқарушы холдингтер, ұлттық холдингтер, ұлттық компаниялар және ұйымдар құрылтайшылары (оның ішінде қатысушылары, акционерлері) болып табылатын;</w:t>
      </w:r>
    </w:p>
    <w:p w:rsidR="00504891" w:rsidRDefault="00254576">
      <w:pPr>
        <w:pStyle w:val="pj"/>
      </w:pPr>
      <w:r>
        <w:rPr>
          <w:rStyle w:val="s0"/>
        </w:rPr>
        <w:t>✔</w:t>
      </w:r>
      <w:r>
        <w:rPr>
          <w:rStyle w:val="s0"/>
          <w:lang w:val="kk-KZ"/>
        </w:rPr>
        <w:t xml:space="preserve"> </w:t>
      </w:r>
      <w:r w:rsidR="00FF7D0E">
        <w:t>Меншiк нысаны жеке мекеме және коммерциялық емес ұйымдар ретiнде ресiмделген.</w:t>
      </w:r>
    </w:p>
    <w:p w:rsidR="00504891" w:rsidRDefault="009D6332">
      <w:pPr>
        <w:pStyle w:val="pji"/>
      </w:pPr>
      <w:hyperlink r:id="rId28" w:anchor="sub_id=300" w:history="1"/>
      <w:hyperlink w:anchor="sub100" w:history="1">
        <w:r w:rsidR="00254576">
          <w:rPr>
            <w:rStyle w:val="a4"/>
            <w:i/>
            <w:iCs/>
            <w:color w:val="FF0000"/>
            <w:u w:val="none"/>
            <w:lang w:val="kk-KZ"/>
          </w:rPr>
          <w:t>5.5-тармақ</w:t>
        </w:r>
        <w:r w:rsidR="00254576" w:rsidRPr="00D904FF">
          <w:rPr>
            <w:rStyle w:val="a4"/>
            <w:i/>
            <w:iCs/>
            <w:color w:val="FF0000"/>
            <w:u w:val="none"/>
          </w:rPr>
          <w:t xml:space="preserve"> </w:t>
        </w:r>
        <w:r w:rsidR="00254576" w:rsidRPr="00D904FF">
          <w:rPr>
            <w:rStyle w:val="a4"/>
            <w:i/>
            <w:iCs/>
            <w:color w:val="FF0000"/>
            <w:u w:val="none"/>
            <w:lang w:val="kk-KZ"/>
          </w:rPr>
          <w:t>«</w:t>
        </w:r>
        <w:r w:rsidR="00254576" w:rsidRPr="00D904FF">
          <w:rPr>
            <w:rStyle w:val="a4"/>
            <w:i/>
            <w:iCs/>
            <w:color w:val="FF0000"/>
            <w:u w:val="none"/>
          </w:rPr>
          <w:t>Даму</w:t>
        </w:r>
        <w:r w:rsidR="00254576" w:rsidRPr="00D904FF">
          <w:rPr>
            <w:rStyle w:val="a4"/>
            <w:i/>
            <w:iCs/>
            <w:color w:val="FF0000"/>
            <w:u w:val="none"/>
            <w:lang w:val="kk-KZ"/>
          </w:rPr>
          <w:t>»</w:t>
        </w:r>
        <w:r w:rsidR="00254576" w:rsidRPr="00D904FF">
          <w:rPr>
            <w:rStyle w:val="a4"/>
            <w:i/>
            <w:iCs/>
            <w:color w:val="FF0000"/>
            <w:u w:val="none"/>
          </w:rPr>
          <w:t xml:space="preserve"> кәсіпкерлікті дамыту қоры</w:t>
        </w:r>
        <w:r w:rsidR="00254576" w:rsidRPr="00D904FF">
          <w:rPr>
            <w:rStyle w:val="a4"/>
            <w:i/>
            <w:iCs/>
            <w:color w:val="FF0000"/>
            <w:u w:val="none"/>
            <w:lang w:val="kk-KZ"/>
          </w:rPr>
          <w:t xml:space="preserve">» </w:t>
        </w:r>
        <w:r w:rsidR="00254576" w:rsidRPr="00D904FF">
          <w:rPr>
            <w:rStyle w:val="a4"/>
            <w:i/>
            <w:iCs/>
            <w:color w:val="FF0000"/>
            <w:u w:val="none"/>
          </w:rPr>
          <w:t>АҚ Басқармасы шешімінің редакциясында жазылған</w:t>
        </w:r>
        <w:r w:rsidR="00254576">
          <w:rPr>
            <w:rStyle w:val="a4"/>
            <w:i/>
            <w:iCs/>
            <w:color w:val="FF0000"/>
            <w:u w:val="none"/>
            <w:lang w:val="kk-KZ"/>
          </w:rPr>
          <w:t>,</w:t>
        </w:r>
        <w:r w:rsidR="00254576" w:rsidRPr="00D904FF">
          <w:rPr>
            <w:rStyle w:val="a4"/>
            <w:i/>
            <w:iCs/>
            <w:color w:val="FF0000"/>
            <w:u w:val="none"/>
            <w:lang w:val="kk-KZ"/>
          </w:rPr>
          <w:t xml:space="preserve"> отырыстың</w:t>
        </w:r>
        <w:r w:rsidR="00254576" w:rsidRPr="00D904FF">
          <w:rPr>
            <w:rStyle w:val="a4"/>
            <w:i/>
            <w:iCs/>
            <w:color w:val="FF0000"/>
            <w:u w:val="none"/>
          </w:rPr>
          <w:t xml:space="preserve"> </w:t>
        </w:r>
        <w:r w:rsidR="00254576">
          <w:rPr>
            <w:rStyle w:val="a4"/>
            <w:i/>
            <w:iCs/>
            <w:color w:val="FF0000"/>
            <w:u w:val="none"/>
            <w:lang w:val="kk-KZ"/>
          </w:rPr>
          <w:t>09.08.22</w:t>
        </w:r>
        <w:r w:rsidR="00254576" w:rsidRPr="00D904FF">
          <w:rPr>
            <w:rStyle w:val="a4"/>
            <w:i/>
            <w:iCs/>
            <w:color w:val="FF0000"/>
            <w:u w:val="none"/>
          </w:rPr>
          <w:t xml:space="preserve"> жылғы № </w:t>
        </w:r>
        <w:r w:rsidR="00254576">
          <w:rPr>
            <w:rStyle w:val="a4"/>
            <w:i/>
            <w:iCs/>
            <w:color w:val="FF0000"/>
            <w:u w:val="none"/>
            <w:lang w:val="kk-KZ"/>
          </w:rPr>
          <w:t>70</w:t>
        </w:r>
        <w:r w:rsidR="00254576" w:rsidRPr="00D904FF">
          <w:rPr>
            <w:rStyle w:val="a4"/>
            <w:i/>
            <w:iCs/>
            <w:color w:val="FF0000"/>
            <w:u w:val="none"/>
          </w:rPr>
          <w:t>/</w:t>
        </w:r>
        <w:r w:rsidR="00254576">
          <w:rPr>
            <w:rStyle w:val="a4"/>
            <w:i/>
            <w:iCs/>
            <w:color w:val="FF0000"/>
            <w:u w:val="none"/>
            <w:lang w:val="kk-KZ"/>
          </w:rPr>
          <w:t>2022</w:t>
        </w:r>
        <w:r w:rsidR="00254576" w:rsidRPr="00D904FF">
          <w:rPr>
            <w:rStyle w:val="a4"/>
            <w:i/>
            <w:iCs/>
            <w:color w:val="FF0000"/>
            <w:u w:val="none"/>
            <w:lang w:val="kk-KZ"/>
          </w:rPr>
          <w:t xml:space="preserve"> </w:t>
        </w:r>
        <w:r w:rsidR="00254576" w:rsidRPr="00D904FF">
          <w:rPr>
            <w:rStyle w:val="a4"/>
            <w:i/>
            <w:iCs/>
            <w:u w:val="none"/>
            <w:lang w:val="kk-KZ"/>
          </w:rPr>
          <w:t>хаттамасы</w:t>
        </w:r>
        <w:r w:rsidR="00254576" w:rsidRPr="00D904FF">
          <w:rPr>
            <w:rStyle w:val="a4"/>
            <w:i/>
            <w:iCs/>
            <w:color w:val="FF0000"/>
            <w:u w:val="none"/>
            <w:lang w:val="kk-KZ"/>
          </w:rPr>
          <w:t xml:space="preserve"> (</w:t>
        </w:r>
        <w:r w:rsidR="00254576" w:rsidRPr="00D904FF">
          <w:rPr>
            <w:rStyle w:val="a4"/>
            <w:i/>
            <w:iCs/>
            <w:lang w:val="kk-KZ"/>
          </w:rPr>
          <w:t>ескі редакциясына қараңыз</w:t>
        </w:r>
      </w:hyperlink>
      <w:r w:rsidR="00254576" w:rsidRPr="00D904FF">
        <w:rPr>
          <w:rStyle w:val="s3"/>
          <w:i w:val="0"/>
        </w:rPr>
        <w:t>)</w:t>
      </w:r>
    </w:p>
    <w:p w:rsidR="00504891" w:rsidRDefault="00FF7D0E">
      <w:pPr>
        <w:pStyle w:val="pj"/>
      </w:pPr>
      <w:r>
        <w:rPr>
          <w:rStyle w:val="s0"/>
        </w:rPr>
        <w:t>5.5. Қор мынадай жағдайларда:</w:t>
      </w:r>
    </w:p>
    <w:p w:rsidR="00504891" w:rsidRDefault="00FF7D0E">
      <w:pPr>
        <w:pStyle w:val="pj"/>
      </w:pPr>
      <w:r>
        <w:rPr>
          <w:rStyle w:val="s0"/>
        </w:rPr>
        <w:t>1) жобаның экономикалық орынсыздығы мен тиімсіздігі;</w:t>
      </w:r>
    </w:p>
    <w:p w:rsidR="00504891" w:rsidRDefault="00FF7D0E">
      <w:pPr>
        <w:pStyle w:val="pj"/>
      </w:pPr>
      <w:r>
        <w:rPr>
          <w:rStyle w:val="s0"/>
        </w:rPr>
        <w:t>2) жоба Бағдарлама шарттарына сәйкес келмеген;</w:t>
      </w:r>
    </w:p>
    <w:p w:rsidR="00504891" w:rsidRDefault="00FF7D0E">
      <w:pPr>
        <w:pStyle w:val="pj"/>
      </w:pPr>
      <w:r>
        <w:rPr>
          <w:rStyle w:val="s0"/>
        </w:rPr>
        <w:t xml:space="preserve">3) Бағдарламаға әлеуетті қатысушының және/немесе онымен үлестес заңды және жеке тұлғалардың кредиттік тарихы теріс </w:t>
      </w:r>
      <w:r w:rsidR="00254576">
        <w:rPr>
          <w:rStyle w:val="s0"/>
          <w:lang w:val="kk-KZ"/>
        </w:rPr>
        <w:t>болған жағдайларда Кепілдік беруден бас тартуға құқылы</w:t>
      </w:r>
      <w:r>
        <w:rPr>
          <w:rStyle w:val="s0"/>
        </w:rPr>
        <w:t>.</w:t>
      </w:r>
    </w:p>
    <w:p w:rsidR="00504891" w:rsidRDefault="00FF7D0E">
      <w:pPr>
        <w:pStyle w:val="pj"/>
      </w:pPr>
      <w:r>
        <w:rPr>
          <w:rStyle w:val="s0"/>
        </w:rPr>
        <w:t xml:space="preserve">5.6. Қор іске асыратын кепілдік беру бағдарламаларына, оның ішінде мемлекеттік бағдарламаларға кепілдік беру шарттарына сәйкес келетін Кәсіпкерлердің Кредиттері/қаржылық лизинг шарттары бойынша кепілдік беру Қор ұсынған кепілдік беру өзге бағдарламалар шеңберінде </w:t>
      </w:r>
      <w:r w:rsidR="000E45DA">
        <w:rPr>
          <w:rStyle w:val="s0"/>
        </w:rPr>
        <w:t xml:space="preserve">экономиканың басым салаларында </w:t>
      </w:r>
      <w:r>
        <w:rPr>
          <w:rStyle w:val="s0"/>
        </w:rPr>
        <w:t xml:space="preserve">жобалардың бұзылуы және/немесе оларды іске асыруға қатысты шарттың тиісінше орындалмауы себебінен Қор мерзімінен бұрын тоқтатқан (кепілдік күшін жойған) жағдайларда Бағдарлама шеңберінде жүзеге асырылуы мүмкін. </w:t>
      </w:r>
    </w:p>
    <w:p w:rsidR="00504891" w:rsidRDefault="00FF7D0E">
      <w:pPr>
        <w:pStyle w:val="pj"/>
      </w:pPr>
      <w:r>
        <w:rPr>
          <w:rStyle w:val="s0"/>
        </w:rPr>
        <w:t>5.7. Бағдарламаны тиімді ілгерілету мақсатында Қор Басқармасының шешімі бойынша мақсатты аудиторияның үлкен танымалдылығын көздейтін өнімнің арнайы әзірленген неймингі пайдаланылуы мүмкін. Бағдарламаның ресми атауы Қордың iшкi нормативтiк құжаттарында және өзге де ресми құжаттарда пайдаланылатын болады.</w:t>
      </w:r>
    </w:p>
    <w:bookmarkStart w:id="10" w:name="SUB50800"/>
    <w:bookmarkEnd w:id="10"/>
    <w:p w:rsidR="00504891" w:rsidRDefault="009D6332">
      <w:pPr>
        <w:pStyle w:val="pji"/>
      </w:pPr>
      <w:r>
        <w:fldChar w:fldCharType="begin"/>
      </w:r>
      <w:r w:rsidR="008262B3">
        <w:instrText>HYPERLINK "http://online.zakon.kz/Document/?doc_id=31782831"</w:instrText>
      </w:r>
      <w:r>
        <w:fldChar w:fldCharType="end"/>
      </w:r>
      <w:r w:rsidR="00FF7D0E">
        <w:rPr>
          <w:rStyle w:val="s3"/>
        </w:rPr>
        <w:t xml:space="preserve">Бөлім 5.8-тармақпен </w:t>
      </w:r>
      <w:r w:rsidR="000E45DA">
        <w:rPr>
          <w:rStyle w:val="s3"/>
          <w:lang w:val="kk-KZ"/>
        </w:rPr>
        <w:t>«</w:t>
      </w:r>
      <w:r w:rsidR="000E45DA">
        <w:rPr>
          <w:rStyle w:val="s3"/>
        </w:rPr>
        <w:t>Даму</w:t>
      </w:r>
      <w:r w:rsidR="000E45DA">
        <w:rPr>
          <w:rStyle w:val="s3"/>
          <w:lang w:val="kk-KZ"/>
        </w:rPr>
        <w:t>»</w:t>
      </w:r>
      <w:r w:rsidR="000E45DA">
        <w:rPr>
          <w:rStyle w:val="s3"/>
        </w:rPr>
        <w:t xml:space="preserve"> кәсіпкерлікті дамыту қоры</w:t>
      </w:r>
      <w:r w:rsidR="000E45DA">
        <w:rPr>
          <w:rStyle w:val="s3"/>
          <w:lang w:val="kk-KZ"/>
        </w:rPr>
        <w:t xml:space="preserve">» </w:t>
      </w:r>
      <w:r w:rsidR="000E45DA">
        <w:rPr>
          <w:rStyle w:val="s3"/>
        </w:rPr>
        <w:t>АҚ Басқармасының шешімімен толықтырылды</w:t>
      </w:r>
      <w:r w:rsidR="000E45DA">
        <w:rPr>
          <w:rStyle w:val="s3"/>
          <w:lang w:val="kk-KZ"/>
        </w:rPr>
        <w:t xml:space="preserve">, отырыстың </w:t>
      </w:r>
      <w:r w:rsidR="000E45DA">
        <w:rPr>
          <w:rStyle w:val="s3"/>
        </w:rPr>
        <w:t xml:space="preserve">27.04.18 ж. № 49/2018 </w:t>
      </w:r>
      <w:r w:rsidR="000E45DA" w:rsidRPr="000E45DA">
        <w:rPr>
          <w:rStyle w:val="s3"/>
          <w:color w:val="0000FF"/>
          <w:u w:val="single"/>
          <w:lang w:val="kk-KZ"/>
        </w:rPr>
        <w:t>хаттамасы</w:t>
      </w:r>
      <w:r w:rsidR="00FF7D0E">
        <w:rPr>
          <w:rStyle w:val="s3"/>
        </w:rPr>
        <w:t>.</w:t>
      </w:r>
    </w:p>
    <w:p w:rsidR="00504891" w:rsidRDefault="00FF7D0E">
      <w:pPr>
        <w:pStyle w:val="pj"/>
      </w:pPr>
      <w:r>
        <w:rPr>
          <w:rStyle w:val="s0"/>
        </w:rPr>
        <w:t xml:space="preserve">5.8. Кредиттік шарттар/қаржы лизингі шарттары бойынша түпкілікті қарыз алушыларға құқықтар (талаптар) бір Банктен екіншісіне Қордың бастамасы бойынша берілген жағдайда, </w:t>
      </w:r>
      <w:r w:rsidR="000E45DA">
        <w:rPr>
          <w:rStyle w:val="s0"/>
          <w:lang w:val="kk-KZ"/>
        </w:rPr>
        <w:t>б</w:t>
      </w:r>
      <w:r w:rsidR="000E45DA" w:rsidRPr="000E45DA">
        <w:rPr>
          <w:rStyle w:val="s0"/>
        </w:rPr>
        <w:t>ерілген Кепілдік сомасының 0,01%-ы және жыл сайынғы комиссия берген Кепілдік сомасының 0,01%-ы мөлшерінде Қордың біржолғы комиссиясы бар Кәсіпкердің жаңа Банк алдындағы міндеттемелерінің орындалуын қамтамасыз ету ретінде Кредит/қаржы лизингі шарты сомас</w:t>
      </w:r>
      <w:r w:rsidR="000E45DA">
        <w:rPr>
          <w:rStyle w:val="s0"/>
        </w:rPr>
        <w:t>ының 100%</w:t>
      </w:r>
      <w:r w:rsidR="000E45DA">
        <w:rPr>
          <w:rStyle w:val="s0"/>
          <w:lang w:val="kk-KZ"/>
        </w:rPr>
        <w:t>-</w:t>
      </w:r>
      <w:r w:rsidR="000E45DA" w:rsidRPr="000E45DA">
        <w:rPr>
          <w:rStyle w:val="s0"/>
        </w:rPr>
        <w:t>на дейінгі мөлшерде Кепілдік беруге жол беріледі</w:t>
      </w:r>
      <w:r>
        <w:rPr>
          <w:rStyle w:val="s0"/>
        </w:rPr>
        <w:t xml:space="preserve">. </w:t>
      </w:r>
      <w:hyperlink w:anchor="sub900" w:history="1"/>
      <w:hyperlink w:anchor="sub1" w:history="1"/>
      <w:r>
        <w:rPr>
          <w:rStyle w:val="s0"/>
        </w:rPr>
        <w:t xml:space="preserve">Бағдарламаның </w:t>
      </w:r>
      <w:r w:rsidR="000E45DA">
        <w:rPr>
          <w:rStyle w:val="s0"/>
        </w:rPr>
        <w:t xml:space="preserve">6 </w:t>
      </w:r>
      <w:r>
        <w:rPr>
          <w:rStyle w:val="s0"/>
        </w:rPr>
        <w:t xml:space="preserve">«Бағдарламаны іске асыру тетігі» және </w:t>
      </w:r>
      <w:r w:rsidR="000E45DA">
        <w:rPr>
          <w:rStyle w:val="s0"/>
        </w:rPr>
        <w:t xml:space="preserve">9 </w:t>
      </w:r>
      <w:r>
        <w:rPr>
          <w:rStyle w:val="s0"/>
        </w:rPr>
        <w:t>«</w:t>
      </w:r>
      <w:r w:rsidRPr="000E45DA">
        <w:rPr>
          <w:rStyle w:val="s0"/>
          <w:color w:val="0000FF"/>
          <w:u w:val="single"/>
        </w:rPr>
        <w:t>Кепілдік бойынша төлеу рәсімдеріне қойылатын талаптар</w:t>
      </w:r>
      <w:r>
        <w:rPr>
          <w:rStyle w:val="s0"/>
        </w:rPr>
        <w:t xml:space="preserve">» бөлімдерінде көзделген рәсімдер мен талаптарды, сондай-ақ Өнімдер паспортында </w:t>
      </w:r>
      <w:r w:rsidR="000E45DA">
        <w:rPr>
          <w:rStyle w:val="s0"/>
        </w:rPr>
        <w:t xml:space="preserve">(Бағдарламаға </w:t>
      </w:r>
      <w:r w:rsidR="000E45DA" w:rsidRPr="000E45DA">
        <w:rPr>
          <w:rStyle w:val="s0"/>
          <w:color w:val="0000FF"/>
          <w:u w:val="single"/>
        </w:rPr>
        <w:t>№ 1 қосымша</w:t>
      </w:r>
      <w:r w:rsidR="000E45DA">
        <w:rPr>
          <w:rStyle w:val="s0"/>
        </w:rPr>
        <w:t>)</w:t>
      </w:r>
      <w:r w:rsidR="000E45DA">
        <w:rPr>
          <w:rStyle w:val="s0"/>
          <w:lang w:val="kk-KZ"/>
        </w:rPr>
        <w:t xml:space="preserve"> </w:t>
      </w:r>
      <w:r>
        <w:rPr>
          <w:rStyle w:val="s0"/>
        </w:rPr>
        <w:t>айқындалған Кепілдіктер беру шарттарын сақтамай осындай Кепілдік беруге жол беріледі.</w:t>
      </w:r>
    </w:p>
    <w:p w:rsidR="00504891" w:rsidRDefault="00FF7D0E">
      <w:pPr>
        <w:pStyle w:val="pj"/>
      </w:pPr>
      <w:r>
        <w:rPr>
          <w:rStyle w:val="s0"/>
        </w:rPr>
        <w:lastRenderedPageBreak/>
        <w:t> </w:t>
      </w:r>
    </w:p>
    <w:p w:rsidR="00504891" w:rsidRDefault="00FF7D0E">
      <w:pPr>
        <w:pStyle w:val="pj"/>
      </w:pPr>
      <w:r>
        <w:rPr>
          <w:rStyle w:val="s0"/>
        </w:rPr>
        <w:t> </w:t>
      </w:r>
    </w:p>
    <w:p w:rsidR="00504891" w:rsidRDefault="00FF7D0E">
      <w:pPr>
        <w:pStyle w:val="pc"/>
      </w:pPr>
      <w:bookmarkStart w:id="11" w:name="SUB600"/>
      <w:bookmarkEnd w:id="11"/>
      <w:r>
        <w:rPr>
          <w:rStyle w:val="s1"/>
        </w:rPr>
        <w:t>6. БАҒДАРЛАМАНЫ ІСКЕ АСЫРУ ТЕТІГІ</w:t>
      </w:r>
    </w:p>
    <w:p w:rsidR="00504891" w:rsidRDefault="00FF7D0E">
      <w:pPr>
        <w:pStyle w:val="pc"/>
      </w:pPr>
      <w:r>
        <w:rPr>
          <w:rStyle w:val="s1"/>
        </w:rPr>
        <w:t> </w:t>
      </w:r>
    </w:p>
    <w:p w:rsidR="00504891" w:rsidRDefault="009D6332">
      <w:pPr>
        <w:pStyle w:val="pji"/>
      </w:pPr>
      <w:hyperlink r:id="rId29" w:anchor="sub_id=6" w:history="1"/>
      <w:hyperlink w:anchor="sub100" w:history="1">
        <w:r w:rsidR="00614F81">
          <w:rPr>
            <w:rStyle w:val="a4"/>
            <w:i/>
            <w:iCs/>
            <w:color w:val="FF0000"/>
            <w:u w:val="none"/>
            <w:lang w:val="kk-KZ"/>
          </w:rPr>
          <w:t>5.5-тармақ</w:t>
        </w:r>
        <w:r w:rsidR="00614F81" w:rsidRPr="00D904FF">
          <w:rPr>
            <w:rStyle w:val="a4"/>
            <w:i/>
            <w:iCs/>
            <w:color w:val="FF0000"/>
            <w:u w:val="none"/>
          </w:rPr>
          <w:t xml:space="preserve"> </w:t>
        </w:r>
        <w:r w:rsidR="00614F81" w:rsidRPr="00D904FF">
          <w:rPr>
            <w:rStyle w:val="a4"/>
            <w:i/>
            <w:iCs/>
            <w:color w:val="FF0000"/>
            <w:u w:val="none"/>
            <w:lang w:val="kk-KZ"/>
          </w:rPr>
          <w:t>«</w:t>
        </w:r>
        <w:r w:rsidR="00614F81" w:rsidRPr="00D904FF">
          <w:rPr>
            <w:rStyle w:val="a4"/>
            <w:i/>
            <w:iCs/>
            <w:color w:val="FF0000"/>
            <w:u w:val="none"/>
          </w:rPr>
          <w:t>Даму</w:t>
        </w:r>
        <w:r w:rsidR="00614F81" w:rsidRPr="00D904FF">
          <w:rPr>
            <w:rStyle w:val="a4"/>
            <w:i/>
            <w:iCs/>
            <w:color w:val="FF0000"/>
            <w:u w:val="none"/>
            <w:lang w:val="kk-KZ"/>
          </w:rPr>
          <w:t>»</w:t>
        </w:r>
        <w:r w:rsidR="00614F81" w:rsidRPr="00D904FF">
          <w:rPr>
            <w:rStyle w:val="a4"/>
            <w:i/>
            <w:iCs/>
            <w:color w:val="FF0000"/>
            <w:u w:val="none"/>
          </w:rPr>
          <w:t xml:space="preserve"> кәсіпкерлікті дамыту қоры</w:t>
        </w:r>
        <w:r w:rsidR="00614F81" w:rsidRPr="00D904FF">
          <w:rPr>
            <w:rStyle w:val="a4"/>
            <w:i/>
            <w:iCs/>
            <w:color w:val="FF0000"/>
            <w:u w:val="none"/>
            <w:lang w:val="kk-KZ"/>
          </w:rPr>
          <w:t xml:space="preserve">» </w:t>
        </w:r>
        <w:r w:rsidR="00614F81" w:rsidRPr="00D904FF">
          <w:rPr>
            <w:rStyle w:val="a4"/>
            <w:i/>
            <w:iCs/>
            <w:color w:val="FF0000"/>
            <w:u w:val="none"/>
          </w:rPr>
          <w:t>АҚ Басқармасы шешімінің редакциясында жазылған</w:t>
        </w:r>
        <w:r w:rsidR="00614F81">
          <w:rPr>
            <w:rStyle w:val="a4"/>
            <w:i/>
            <w:iCs/>
            <w:color w:val="FF0000"/>
            <w:u w:val="none"/>
            <w:lang w:val="kk-KZ"/>
          </w:rPr>
          <w:t>,</w:t>
        </w:r>
        <w:r w:rsidR="00614F81" w:rsidRPr="00D904FF">
          <w:rPr>
            <w:rStyle w:val="a4"/>
            <w:i/>
            <w:iCs/>
            <w:color w:val="FF0000"/>
            <w:u w:val="none"/>
            <w:lang w:val="kk-KZ"/>
          </w:rPr>
          <w:t xml:space="preserve"> отырыстың</w:t>
        </w:r>
        <w:r w:rsidR="00614F81" w:rsidRPr="00D904FF">
          <w:rPr>
            <w:rStyle w:val="a4"/>
            <w:i/>
            <w:iCs/>
            <w:color w:val="FF0000"/>
            <w:u w:val="none"/>
          </w:rPr>
          <w:t xml:space="preserve"> </w:t>
        </w:r>
        <w:r w:rsidR="00614F81">
          <w:rPr>
            <w:rStyle w:val="a4"/>
            <w:i/>
            <w:iCs/>
            <w:color w:val="FF0000"/>
            <w:u w:val="none"/>
            <w:lang w:val="kk-KZ"/>
          </w:rPr>
          <w:t>20.09.19</w:t>
        </w:r>
        <w:r w:rsidR="00614F81" w:rsidRPr="00D904FF">
          <w:rPr>
            <w:rStyle w:val="a4"/>
            <w:i/>
            <w:iCs/>
            <w:color w:val="FF0000"/>
            <w:u w:val="none"/>
          </w:rPr>
          <w:t xml:space="preserve"> жылғы № </w:t>
        </w:r>
        <w:r w:rsidR="00614F81">
          <w:rPr>
            <w:rStyle w:val="a4"/>
            <w:i/>
            <w:iCs/>
            <w:color w:val="FF0000"/>
            <w:u w:val="none"/>
            <w:lang w:val="kk-KZ"/>
          </w:rPr>
          <w:t>126</w:t>
        </w:r>
        <w:r w:rsidR="00614F81" w:rsidRPr="00D904FF">
          <w:rPr>
            <w:rStyle w:val="a4"/>
            <w:i/>
            <w:iCs/>
            <w:color w:val="FF0000"/>
            <w:u w:val="none"/>
          </w:rPr>
          <w:t>/</w:t>
        </w:r>
        <w:r w:rsidR="00614F81">
          <w:rPr>
            <w:rStyle w:val="a4"/>
            <w:i/>
            <w:iCs/>
            <w:color w:val="FF0000"/>
            <w:u w:val="none"/>
            <w:lang w:val="kk-KZ"/>
          </w:rPr>
          <w:t>2019</w:t>
        </w:r>
        <w:r w:rsidR="00614F81" w:rsidRPr="00D904FF">
          <w:rPr>
            <w:rStyle w:val="a4"/>
            <w:i/>
            <w:iCs/>
            <w:color w:val="FF0000"/>
            <w:u w:val="none"/>
            <w:lang w:val="kk-KZ"/>
          </w:rPr>
          <w:t xml:space="preserve"> </w:t>
        </w:r>
        <w:r w:rsidR="00614F81" w:rsidRPr="00D904FF">
          <w:rPr>
            <w:rStyle w:val="a4"/>
            <w:i/>
            <w:iCs/>
            <w:u w:val="none"/>
            <w:lang w:val="kk-KZ"/>
          </w:rPr>
          <w:t>хаттамасы</w:t>
        </w:r>
        <w:r w:rsidR="00614F81" w:rsidRPr="00D904FF">
          <w:rPr>
            <w:rStyle w:val="a4"/>
            <w:i/>
            <w:iCs/>
            <w:color w:val="FF0000"/>
            <w:u w:val="none"/>
            <w:lang w:val="kk-KZ"/>
          </w:rPr>
          <w:t xml:space="preserve"> (</w:t>
        </w:r>
        <w:r w:rsidR="00614F81" w:rsidRPr="00D904FF">
          <w:rPr>
            <w:rStyle w:val="a4"/>
            <w:i/>
            <w:iCs/>
            <w:lang w:val="kk-KZ"/>
          </w:rPr>
          <w:t>ескі редакциясына қараңыз</w:t>
        </w:r>
      </w:hyperlink>
      <w:r w:rsidR="00614F81" w:rsidRPr="00D904FF">
        <w:rPr>
          <w:rStyle w:val="s3"/>
          <w:i w:val="0"/>
        </w:rPr>
        <w:t>)</w:t>
      </w:r>
    </w:p>
    <w:p w:rsidR="00504891" w:rsidRDefault="00FF7D0E">
      <w:pPr>
        <w:pStyle w:val="pj"/>
      </w:pPr>
      <w:r>
        <w:rPr>
          <w:rStyle w:val="s0"/>
        </w:rPr>
        <w:t>6.1. Бағдарламамен Кәсіпкерге Кепілдік берудің мынадай баламалы тетіктерін пайдалану мүмкіндігіне жол беріледі:</w:t>
      </w:r>
    </w:p>
    <w:p w:rsidR="00504891" w:rsidRDefault="00FF7D0E">
      <w:pPr>
        <w:pStyle w:val="pj"/>
      </w:pPr>
      <w:r>
        <w:rPr>
          <w:rStyle w:val="s0"/>
        </w:rPr>
        <w:t>1) Кәсіпкер Кредит/қаржы лизингі шартын алу үшін Банкке/МҚҰ/</w:t>
      </w:r>
      <w:r w:rsidR="00614F81">
        <w:rPr>
          <w:rStyle w:val="s0"/>
          <w:lang w:val="kk-KZ"/>
        </w:rPr>
        <w:t>ЛК</w:t>
      </w:r>
      <w:r>
        <w:rPr>
          <w:rStyle w:val="s0"/>
        </w:rPr>
        <w:t>-ға жүгінген және Бағдарлама шеңберінде кейіннен Кепілдік алу үшін Қорға жүгінген кезде Бағдарламаны іске асыру тетігі;</w:t>
      </w:r>
    </w:p>
    <w:p w:rsidR="00504891" w:rsidRDefault="00FF7D0E">
      <w:pPr>
        <w:pStyle w:val="pj"/>
      </w:pPr>
      <w:r>
        <w:rPr>
          <w:rStyle w:val="s0"/>
        </w:rPr>
        <w:t>2) Кәсіпкер Кепілдік алу үшін Қорға жүгінген және кейіннен Банкке/</w:t>
      </w:r>
      <w:r w:rsidR="0090530B">
        <w:rPr>
          <w:rStyle w:val="s0"/>
        </w:rPr>
        <w:t>МҚҰ/ЛК</w:t>
      </w:r>
      <w:r>
        <w:rPr>
          <w:rStyle w:val="s0"/>
        </w:rPr>
        <w:t xml:space="preserve"> Кредит/қаржы лизингі шартын алу үшін жүгінген кезде Бағдарламаны іске асыру тетігі.</w:t>
      </w:r>
    </w:p>
    <w:p w:rsidR="00504891" w:rsidRDefault="00FF7D0E">
      <w:pPr>
        <w:pStyle w:val="pj"/>
      </w:pPr>
      <w:r>
        <w:rPr>
          <w:rStyle w:val="s0"/>
        </w:rPr>
        <w:t xml:space="preserve">3) Бағдарламаны портфельдік кепілдік беру шеңберінде іске асыру тетігі. Қор </w:t>
      </w:r>
      <w:r w:rsidR="00614F81">
        <w:rPr>
          <w:rStyle w:val="s0"/>
        </w:rPr>
        <w:t xml:space="preserve">МҚҰ </w:t>
      </w:r>
      <w:r>
        <w:rPr>
          <w:rStyle w:val="s0"/>
        </w:rPr>
        <w:t xml:space="preserve">мен </w:t>
      </w:r>
      <w:r w:rsidR="00614F81">
        <w:rPr>
          <w:rStyle w:val="s0"/>
        </w:rPr>
        <w:t xml:space="preserve">Қор </w:t>
      </w:r>
      <w:r>
        <w:rPr>
          <w:rStyle w:val="s0"/>
        </w:rPr>
        <w:t>арасында екі жақты келісім жасасумен және кредиттің ең жоғары сомасын белгілеумен Бағдарламаның шарттарына сәйкес портфельдік кепілдік беру әдісін қолданады.</w:t>
      </w:r>
    </w:p>
    <w:p w:rsidR="00504891" w:rsidRDefault="00FF7D0E">
      <w:pPr>
        <w:pStyle w:val="pj"/>
      </w:pPr>
      <w:bookmarkStart w:id="12" w:name="SUB60200"/>
      <w:bookmarkEnd w:id="12"/>
      <w:r>
        <w:rPr>
          <w:rStyle w:val="s0"/>
        </w:rPr>
        <w:t>6.2. Кәсіпкер Кредит/қаржы лизингі шартын алу үшін Банкке/</w:t>
      </w:r>
      <w:r w:rsidR="00392812">
        <w:rPr>
          <w:rStyle w:val="s0"/>
        </w:rPr>
        <w:t>МҚҰ/ЛК</w:t>
      </w:r>
      <w:r>
        <w:rPr>
          <w:rStyle w:val="s0"/>
        </w:rPr>
        <w:t>-ге жүгінген және кейіннен Кепілдік алу үшін Қорға жүгінген кезде Бағдарламаны іске асыру мынадай тәртіппен жүзеге асырылады:</w:t>
      </w:r>
    </w:p>
    <w:p w:rsidR="00504891" w:rsidRDefault="00FF7D0E">
      <w:pPr>
        <w:pStyle w:val="pj"/>
      </w:pPr>
      <w:r>
        <w:rPr>
          <w:rStyle w:val="s0"/>
        </w:rPr>
        <w:t>1) Банк/</w:t>
      </w:r>
      <w:r w:rsidR="00392812">
        <w:rPr>
          <w:rStyle w:val="s0"/>
        </w:rPr>
        <w:t>МҚҰ/ЛК</w:t>
      </w:r>
      <w:r>
        <w:rPr>
          <w:rStyle w:val="s0"/>
        </w:rPr>
        <w:t xml:space="preserve"> дербес, Банктің/</w:t>
      </w:r>
      <w:r w:rsidR="00392812">
        <w:rPr>
          <w:rStyle w:val="s0"/>
        </w:rPr>
        <w:t>МҚҰ/ЛК</w:t>
      </w:r>
      <w:r>
        <w:rPr>
          <w:rStyle w:val="s0"/>
        </w:rPr>
        <w:t xml:space="preserve"> ішкі құжаттарында белгіленген рәсімге сәйкес Кәсіпкердің өтінішін қарайды, </w:t>
      </w:r>
      <w:r w:rsidR="00614F81">
        <w:rPr>
          <w:rStyle w:val="s0"/>
        </w:rPr>
        <w:t>Бағдарлама шеңберіндегі Қордың кепілдігі</w:t>
      </w:r>
      <w:r w:rsidR="00614F81">
        <w:rPr>
          <w:rStyle w:val="s0"/>
          <w:lang w:val="kk-KZ"/>
        </w:rPr>
        <w:t>мен</w:t>
      </w:r>
      <w:r w:rsidR="00614F81">
        <w:rPr>
          <w:rStyle w:val="s0"/>
        </w:rPr>
        <w:t xml:space="preserve"> </w:t>
      </w:r>
      <w:r>
        <w:rPr>
          <w:rStyle w:val="s0"/>
        </w:rPr>
        <w:t>Кредит/қаржы лизингі шартын беру мүмкіндігі туралы шешім қабылдау үшін Банктің/</w:t>
      </w:r>
      <w:r w:rsidR="00392812">
        <w:rPr>
          <w:rStyle w:val="s0"/>
        </w:rPr>
        <w:t>МҚҰ/ЛК</w:t>
      </w:r>
      <w:r>
        <w:rPr>
          <w:rStyle w:val="s0"/>
        </w:rPr>
        <w:t xml:space="preserve"> ішкі құжаттарына сәйкес жобаға кешенді сараптама жүргізеді. </w:t>
      </w:r>
    </w:p>
    <w:p w:rsidR="00504891" w:rsidRDefault="00FF7D0E">
      <w:pPr>
        <w:pStyle w:val="pj"/>
      </w:pPr>
      <w:r>
        <w:rPr>
          <w:rStyle w:val="s0"/>
        </w:rPr>
        <w:t>2) Оң шешім қабылданған жағдайда Банк/</w:t>
      </w:r>
      <w:r w:rsidR="00392812">
        <w:rPr>
          <w:rStyle w:val="s0"/>
        </w:rPr>
        <w:t>МҚҰ/ЛК</w:t>
      </w:r>
      <w:r>
        <w:rPr>
          <w:rStyle w:val="s0"/>
        </w:rPr>
        <w:t xml:space="preserve"> Кепілдік беру туралы мәселені қарау үшін Қорға қажетті құжаттарды жібереді.</w:t>
      </w:r>
    </w:p>
    <w:p w:rsidR="00504891" w:rsidRDefault="00FF7D0E">
      <w:pPr>
        <w:pStyle w:val="pj"/>
      </w:pPr>
      <w:r>
        <w:rPr>
          <w:rStyle w:val="s0"/>
        </w:rPr>
        <w:t>3) Қор Банктен/</w:t>
      </w:r>
      <w:r w:rsidR="00392812">
        <w:rPr>
          <w:rStyle w:val="s0"/>
        </w:rPr>
        <w:t>МҚҰ/ЛК</w:t>
      </w:r>
      <w:r>
        <w:rPr>
          <w:rStyle w:val="s0"/>
        </w:rPr>
        <w:t>-дан құжаттарды алғаннан кейін алынған құжаттарды қарайды және Бағдарлама шеңберінде Кепілдік беру немесе беруден бас тарту туралы шешім қабылдау үшін жобаны Уәкілетті органның қарауына шығарады.</w:t>
      </w:r>
    </w:p>
    <w:p w:rsidR="00504891" w:rsidRDefault="00FF7D0E">
      <w:pPr>
        <w:pStyle w:val="pj"/>
      </w:pPr>
      <w:r>
        <w:rPr>
          <w:rStyle w:val="s0"/>
        </w:rPr>
        <w:t>4) Қор Кепілдік беру туралы оң шешім қабылдаған жағдайда, Қор Банкке/</w:t>
      </w:r>
      <w:r w:rsidR="00392812">
        <w:rPr>
          <w:rStyle w:val="s0"/>
        </w:rPr>
        <w:t>МҚҰ/ЛК</w:t>
      </w:r>
      <w:r>
        <w:rPr>
          <w:rStyle w:val="s0"/>
        </w:rPr>
        <w:t>-ға Кепілдік беру мүмкіндігі туралы Қордың оң шешімі бар хат жібереді.</w:t>
      </w:r>
    </w:p>
    <w:p w:rsidR="00504891" w:rsidRDefault="00FF7D0E">
      <w:pPr>
        <w:pStyle w:val="pj"/>
      </w:pPr>
      <w:bookmarkStart w:id="13" w:name="_GoBack"/>
      <w:bookmarkEnd w:id="13"/>
      <w:r w:rsidRPr="00614F81">
        <w:rPr>
          <w:rStyle w:val="s0"/>
        </w:rPr>
        <w:t>5) Кепілдік беру мүмкіндігі туралы Қордың оң шешімі бар хатты алғаннан кейін Банк/</w:t>
      </w:r>
      <w:r w:rsidR="00392812" w:rsidRPr="00614F81">
        <w:rPr>
          <w:rStyle w:val="s0"/>
        </w:rPr>
        <w:t>МҚҰ/ЛК</w:t>
      </w:r>
      <w:r w:rsidRPr="00614F81">
        <w:rPr>
          <w:rStyle w:val="s0"/>
        </w:rPr>
        <w:t xml:space="preserve"> Қорға Кредиттік шарттың/қаржылық лизинг шартының және кепіл шартының (шарттарының) көшірмелерін жібереді. Бұл ретте Кредиттік шартты/қаржылық лизинг шартын (қосымша келісімді) жасасу күні Кәсіпкердің Кепілдік алуға өтініш берген күнінен ерте болмауға тиіс.</w:t>
      </w:r>
    </w:p>
    <w:p w:rsidR="00504891" w:rsidRDefault="00FF7D0E">
      <w:pPr>
        <w:pStyle w:val="pj"/>
      </w:pPr>
      <w:r>
        <w:rPr>
          <w:rStyle w:val="s0"/>
        </w:rPr>
        <w:t xml:space="preserve">6) Қор Кепілдік шартын ресімдейді және қол қояды, </w:t>
      </w:r>
      <w:r w:rsidR="00CE6972">
        <w:rPr>
          <w:rStyle w:val="s0"/>
          <w:lang w:val="kk-KZ"/>
        </w:rPr>
        <w:t>оны</w:t>
      </w:r>
      <w:r>
        <w:rPr>
          <w:rStyle w:val="s0"/>
        </w:rPr>
        <w:t xml:space="preserve"> Банкке/</w:t>
      </w:r>
      <w:r w:rsidR="0090530B">
        <w:rPr>
          <w:rStyle w:val="s0"/>
        </w:rPr>
        <w:t>МҚҰ/ЛК</w:t>
      </w:r>
      <w:r>
        <w:rPr>
          <w:rStyle w:val="s0"/>
        </w:rPr>
        <w:t>-ға жібереді. Кепілдік шартына қол қойылған күннен кешіктірмей Кәсіпкер Кепілдік бергені үшін комиссияны Қордың ағымдағы шотына аударуды жүзеге асырады.</w:t>
      </w:r>
    </w:p>
    <w:p w:rsidR="00504891" w:rsidRDefault="00FF7D0E">
      <w:pPr>
        <w:pStyle w:val="pj"/>
      </w:pPr>
      <w:r>
        <w:rPr>
          <w:rStyle w:val="s0"/>
        </w:rPr>
        <w:t>7) Банк/</w:t>
      </w:r>
      <w:r w:rsidR="00392812">
        <w:rPr>
          <w:rStyle w:val="s0"/>
        </w:rPr>
        <w:t>МҚҰ/ЛК</w:t>
      </w:r>
      <w:r>
        <w:rPr>
          <w:rStyle w:val="s0"/>
        </w:rPr>
        <w:t xml:space="preserve"> Қордан кепілдік беру мүмкіндігі туралы хатты алғаннан кейін Кәсіпкерге Кредиттің/қаржы лизингі шартының барлық сомасын кепілдік беру мүмкіндігі туралы хатта көрсетілген талаптармен ғана беруді жүзеге асыруға құқығы бар. Кәсіпкер Кепілдік үшін комиссия төлемеген жағдайда және/немесе Банктің/</w:t>
      </w:r>
      <w:r w:rsidR="00392812">
        <w:rPr>
          <w:rStyle w:val="s0"/>
        </w:rPr>
        <w:t>МҚҰ/ЛК</w:t>
      </w:r>
      <w:r>
        <w:rPr>
          <w:rStyle w:val="s0"/>
        </w:rPr>
        <w:t xml:space="preserve"> Кредитті/қаржылық лизинг шартын беруі Қордың Кепілдік беру мүмкіндігі туралы хатының талаптарына сәйкес келмейтін шарттарда жүргізілген жағдайда, Қордың Кепілдік шартына қол қоюдан бас тартуға құқығы бар.</w:t>
      </w:r>
    </w:p>
    <w:p w:rsidR="00504891" w:rsidRDefault="00FF7D0E">
      <w:pPr>
        <w:pStyle w:val="pj"/>
      </w:pPr>
      <w:r>
        <w:rPr>
          <w:rStyle w:val="s0"/>
        </w:rPr>
        <w:t>8) Банк/</w:t>
      </w:r>
      <w:r w:rsidR="00392812">
        <w:rPr>
          <w:rStyle w:val="s0"/>
        </w:rPr>
        <w:t>МҚҰ/ЛК</w:t>
      </w:r>
      <w:r>
        <w:rPr>
          <w:rStyle w:val="s0"/>
        </w:rPr>
        <w:t xml:space="preserve"> Кепілдік шартына қол қояды, оған Кәсіпкердің қол қоюын қамтамасыз етеді және қол қойылған кепілдік шартын Қорға жібереді.</w:t>
      </w:r>
    </w:p>
    <w:p w:rsidR="00504891" w:rsidRDefault="00FF7D0E">
      <w:pPr>
        <w:pStyle w:val="pj"/>
      </w:pPr>
      <w:r>
        <w:rPr>
          <w:rStyle w:val="s0"/>
        </w:rPr>
        <w:lastRenderedPageBreak/>
        <w:t>6.3. Кәсіпкер Кепілдік алу үшін Қорға жүгінген және кейіннен Банкке/</w:t>
      </w:r>
      <w:r w:rsidR="00392812">
        <w:rPr>
          <w:rStyle w:val="s0"/>
        </w:rPr>
        <w:t>МҚҰ/ЛК</w:t>
      </w:r>
      <w:r w:rsidR="00CE6972">
        <w:rPr>
          <w:rStyle w:val="s0"/>
          <w:lang w:val="kk-KZ"/>
        </w:rPr>
        <w:t>-ға</w:t>
      </w:r>
      <w:r>
        <w:rPr>
          <w:rStyle w:val="s0"/>
        </w:rPr>
        <w:t xml:space="preserve"> Кредит/қаржы лизингі шартын алу үшін жүгінген кезде Бағдарламаны іске асыру мынадай тәртіппен жүзеге асырылады:</w:t>
      </w:r>
    </w:p>
    <w:p w:rsidR="00504891" w:rsidRDefault="00FF7D0E">
      <w:pPr>
        <w:pStyle w:val="pj"/>
      </w:pPr>
      <w:r>
        <w:rPr>
          <w:rStyle w:val="s0"/>
        </w:rPr>
        <w:t>1) Қор кейіннен Кредитті/қаржылық лизинг шартын Қордың ішкі құжаттарына сәйкес Банктен/</w:t>
      </w:r>
      <w:r w:rsidR="0090530B">
        <w:rPr>
          <w:rStyle w:val="s0"/>
        </w:rPr>
        <w:t>МҚҰ/ЛК</w:t>
      </w:r>
      <w:r>
        <w:rPr>
          <w:rStyle w:val="s0"/>
        </w:rPr>
        <w:t xml:space="preserve"> алу мақсатында Кепілдік алуға Кәсіпкердің өтінішін қарайды.</w:t>
      </w:r>
    </w:p>
    <w:p w:rsidR="00504891" w:rsidRDefault="00FF7D0E">
      <w:pPr>
        <w:pStyle w:val="pj"/>
      </w:pPr>
      <w:r>
        <w:t>2) Қор Кепілдік беру туралы оң шешім қабылдаған жағдайда, Қор Кәсіпкерге берілетін Кепілдіктің талаптарын, сондай-ақ Банктің/</w:t>
      </w:r>
      <w:r w:rsidR="00392812">
        <w:t>МҚҰ/ЛК</w:t>
      </w:r>
      <w:r w:rsidR="00CE6972">
        <w:rPr>
          <w:lang w:val="kk-KZ"/>
        </w:rPr>
        <w:t>-ның</w:t>
      </w:r>
      <w:r>
        <w:t xml:space="preserve"> Кредит/қаржылық лизинг шартын беру талаптарын көрсете отырып, оларға сәйкес Бағдарлама шеңберінде Кепілдік беру мүмкін болатын Кепілдік беру мүмкіндігі туралы хат береді.</w:t>
      </w:r>
    </w:p>
    <w:p w:rsidR="00504891" w:rsidRDefault="00FF7D0E">
      <w:pPr>
        <w:pStyle w:val="pj"/>
      </w:pPr>
      <w:r>
        <w:rPr>
          <w:rStyle w:val="s0"/>
        </w:rPr>
        <w:t>3) Қордың Кепілдік беру туралы оң шешімі бар хатты алғаннан кейін Кәсіпкер Қордың Кепілдігімен Кредит/қаржылық лизинг шартын алу үшін Банкке/</w:t>
      </w:r>
      <w:r w:rsidR="00392812">
        <w:rPr>
          <w:rStyle w:val="s0"/>
        </w:rPr>
        <w:t>МҚҰ/ЛК</w:t>
      </w:r>
      <w:r>
        <w:rPr>
          <w:rStyle w:val="s0"/>
        </w:rPr>
        <w:t>-ға жүгінеді.</w:t>
      </w:r>
    </w:p>
    <w:p w:rsidR="00504891" w:rsidRDefault="00FF7D0E">
      <w:pPr>
        <w:pStyle w:val="pj"/>
      </w:pPr>
      <w:r>
        <w:rPr>
          <w:rStyle w:val="s0"/>
        </w:rPr>
        <w:t>4) Банк/</w:t>
      </w:r>
      <w:r w:rsidR="00392812">
        <w:rPr>
          <w:rStyle w:val="s0"/>
        </w:rPr>
        <w:t>МҚҰ/ЛК</w:t>
      </w:r>
      <w:r>
        <w:rPr>
          <w:rStyle w:val="s0"/>
        </w:rPr>
        <w:t xml:space="preserve"> дербес, Банктің/</w:t>
      </w:r>
      <w:r w:rsidR="00392812">
        <w:rPr>
          <w:rStyle w:val="s0"/>
        </w:rPr>
        <w:t>МҚҰ/ЛК</w:t>
      </w:r>
      <w:r>
        <w:rPr>
          <w:rStyle w:val="s0"/>
        </w:rPr>
        <w:t xml:space="preserve"> ішкі құжаттарында белгіленген рәсімге сәйкес Кәсіпкердің өтінішін қарайды, </w:t>
      </w:r>
      <w:r w:rsidR="00CE6972">
        <w:rPr>
          <w:rStyle w:val="s0"/>
        </w:rPr>
        <w:t>Қордың кепілдігі</w:t>
      </w:r>
      <w:r w:rsidR="00CE6972">
        <w:rPr>
          <w:rStyle w:val="s0"/>
          <w:lang w:val="kk-KZ"/>
        </w:rPr>
        <w:t>мен</w:t>
      </w:r>
      <w:r w:rsidR="00CE6972">
        <w:rPr>
          <w:rStyle w:val="s0"/>
        </w:rPr>
        <w:t xml:space="preserve"> </w:t>
      </w:r>
      <w:r>
        <w:rPr>
          <w:rStyle w:val="s0"/>
        </w:rPr>
        <w:t>Кредит/қаржы лизингі шартын беру мүмкіндігі туралы шешім қабылдау үшін Банктің/</w:t>
      </w:r>
      <w:r w:rsidR="00392812">
        <w:rPr>
          <w:rStyle w:val="s0"/>
        </w:rPr>
        <w:t>МҚҰ/ЛК</w:t>
      </w:r>
      <w:r>
        <w:rPr>
          <w:rStyle w:val="s0"/>
        </w:rPr>
        <w:t xml:space="preserve"> ішкі құжаттарына сәйкес жобаға кешенді сараптама жүргізеді. </w:t>
      </w:r>
    </w:p>
    <w:p w:rsidR="00504891" w:rsidRDefault="00FF7D0E">
      <w:pPr>
        <w:pStyle w:val="pj"/>
      </w:pPr>
      <w:r>
        <w:rPr>
          <w:rStyle w:val="s0"/>
        </w:rPr>
        <w:t>5) Банк/МҚҰ/ЛК қабылдаған жағдайда:</w:t>
      </w:r>
    </w:p>
    <w:p w:rsidR="00504891" w:rsidRDefault="00FF7D0E">
      <w:pPr>
        <w:pStyle w:val="pj"/>
      </w:pPr>
      <w:r>
        <w:rPr>
          <w:rStyle w:val="s0"/>
        </w:rPr>
        <w:t>а) Қордың кепілдік беру мүмкіндігі туралы хатында көрсетілген талаптарда Кредит/қаржы лизингі шарты бойынша оң шешім қабылданғаннан кейін Банк/</w:t>
      </w:r>
      <w:r w:rsidR="00392812">
        <w:rPr>
          <w:rStyle w:val="s0"/>
        </w:rPr>
        <w:t>МҚҰ/ЛК</w:t>
      </w:r>
      <w:r>
        <w:rPr>
          <w:rStyle w:val="s0"/>
        </w:rPr>
        <w:t xml:space="preserve"> қол қойылған Кредиттік шартты/қаржы лизингі шартын және кепіл шартын (шарттарын) қоса алғанда, қажетті құжаттардың көшірмелерін Қорға жібереді.</w:t>
      </w:r>
    </w:p>
    <w:p w:rsidR="00504891" w:rsidRDefault="00FF7D0E">
      <w:pPr>
        <w:pStyle w:val="pj"/>
      </w:pPr>
      <w:r>
        <w:rPr>
          <w:rStyle w:val="s0"/>
        </w:rPr>
        <w:t>b) Кепілдік беру мүмкіндігі туралы Қордың хатында көрсетілген Кепілдік пен Кредит/қаржы лизингі шартының талаптарына сәйкес келмейтін өзге шешімнің Банк/</w:t>
      </w:r>
      <w:r w:rsidR="00392812">
        <w:rPr>
          <w:rStyle w:val="s0"/>
        </w:rPr>
        <w:t>МҚҰ/ЛК</w:t>
      </w:r>
      <w:r>
        <w:rPr>
          <w:rStyle w:val="s0"/>
        </w:rPr>
        <w:t xml:space="preserve"> Кәсіпкердің өтінімін Қордың қайта қарауы үшін Банктің/МҚҰ/</w:t>
      </w:r>
      <w:r w:rsidR="00CE6972">
        <w:rPr>
          <w:rStyle w:val="s0"/>
          <w:lang w:val="kk-KZ"/>
        </w:rPr>
        <w:t>ЛК</w:t>
      </w:r>
      <w:r>
        <w:rPr>
          <w:rStyle w:val="s0"/>
        </w:rPr>
        <w:t xml:space="preserve"> уәкілетті органы шешімінің көшірмесін қоса бере отырып, қабылданған шеші</w:t>
      </w:r>
      <w:r w:rsidR="00CE6972">
        <w:rPr>
          <w:rStyle w:val="s0"/>
        </w:rPr>
        <w:t>м туралы хабарлама-хат жібереді</w:t>
      </w:r>
      <w:r>
        <w:rPr>
          <w:rStyle w:val="s0"/>
        </w:rPr>
        <w:t xml:space="preserve">.  </w:t>
      </w:r>
      <w:r w:rsidR="00CE6972" w:rsidRPr="00CE6972">
        <w:rPr>
          <w:rStyle w:val="s0"/>
        </w:rPr>
        <w:t>Бұл ретте одан әрі жұмыс тәртібі</w:t>
      </w:r>
      <w:r w:rsidR="00CE6972">
        <w:rPr>
          <w:rStyle w:val="s0"/>
          <w:lang w:val="kk-KZ"/>
        </w:rPr>
        <w:t xml:space="preserve"> осы Бағдарламаның </w:t>
      </w:r>
      <w:r w:rsidR="00CE6972" w:rsidRPr="00CE6972">
        <w:rPr>
          <w:rStyle w:val="s0"/>
          <w:color w:val="0000FF"/>
          <w:u w:val="single"/>
          <w:lang w:val="kk-KZ"/>
        </w:rPr>
        <w:t>6.2-тармағының 3)-8) тармақшаларына</w:t>
      </w:r>
      <w:r w:rsidR="00CE6972">
        <w:rPr>
          <w:rStyle w:val="s0"/>
          <w:lang w:val="kk-KZ"/>
        </w:rPr>
        <w:t xml:space="preserve"> сәйкес жүргізіледі</w:t>
      </w:r>
      <w:r>
        <w:rPr>
          <w:rStyle w:val="s0"/>
        </w:rPr>
        <w:t>.</w:t>
      </w:r>
    </w:p>
    <w:p w:rsidR="00504891" w:rsidRDefault="00FF7D0E">
      <w:pPr>
        <w:pStyle w:val="pj"/>
      </w:pPr>
      <w:r>
        <w:rPr>
          <w:rStyle w:val="s0"/>
        </w:rPr>
        <w:t>6) Қор Кепілдік шартын ресімдейді және қол қояды, ол Банкке/</w:t>
      </w:r>
      <w:r w:rsidR="0090530B">
        <w:rPr>
          <w:rStyle w:val="s0"/>
        </w:rPr>
        <w:t>МҚҰ/ЛК</w:t>
      </w:r>
      <w:r>
        <w:rPr>
          <w:rStyle w:val="s0"/>
        </w:rPr>
        <w:t>-ға жібереді. Кепілдік шартына қол қойылған күннен кешіктірмей Кәсіпкер Кепілдік бергені үшін комиссияны Қордың ағымдағы шотына аударуды жүзеге асырады.</w:t>
      </w:r>
    </w:p>
    <w:p w:rsidR="00504891" w:rsidRDefault="00FF7D0E">
      <w:pPr>
        <w:pStyle w:val="pj"/>
      </w:pPr>
      <w:r>
        <w:rPr>
          <w:rStyle w:val="s0"/>
        </w:rPr>
        <w:t>7) Банк/</w:t>
      </w:r>
      <w:r w:rsidR="00392812">
        <w:rPr>
          <w:rStyle w:val="s0"/>
        </w:rPr>
        <w:t>МҚҰ/ЛК</w:t>
      </w:r>
      <w:r>
        <w:rPr>
          <w:rStyle w:val="s0"/>
        </w:rPr>
        <w:t xml:space="preserve"> Кепілдік шартына қол қояды, оған Кәсіпкердің қол қоюын қамтамасыз етеді және қол қойылған Кепілдік шартын Қорға жібереді.</w:t>
      </w:r>
    </w:p>
    <w:p w:rsidR="00504891" w:rsidRDefault="009D6332">
      <w:pPr>
        <w:pStyle w:val="pji"/>
      </w:pPr>
      <w:hyperlink r:id="rId30" w:anchor="sub_id=63" w:history="1"/>
      <w:r w:rsidR="00CE6972" w:rsidRPr="00CE6972">
        <w:rPr>
          <w:rStyle w:val="s3"/>
        </w:rPr>
        <w:t xml:space="preserve"> </w:t>
      </w:r>
      <w:r w:rsidR="00CE6972">
        <w:rPr>
          <w:rStyle w:val="s3"/>
        </w:rPr>
        <w:t xml:space="preserve">Бөлім </w:t>
      </w:r>
      <w:r w:rsidR="00CE6972">
        <w:rPr>
          <w:rStyle w:val="s3"/>
          <w:lang w:val="kk-KZ"/>
        </w:rPr>
        <w:t>6.3.1</w:t>
      </w:r>
      <w:r w:rsidR="00CE6972">
        <w:rPr>
          <w:rStyle w:val="s3"/>
        </w:rPr>
        <w:t xml:space="preserve">-тармақпен </w:t>
      </w:r>
      <w:r w:rsidR="00CE6972">
        <w:rPr>
          <w:rStyle w:val="s3"/>
          <w:lang w:val="kk-KZ"/>
        </w:rPr>
        <w:t>«</w:t>
      </w:r>
      <w:r w:rsidR="00CE6972">
        <w:rPr>
          <w:rStyle w:val="s3"/>
        </w:rPr>
        <w:t>Даму</w:t>
      </w:r>
      <w:r w:rsidR="00CE6972">
        <w:rPr>
          <w:rStyle w:val="s3"/>
          <w:lang w:val="kk-KZ"/>
        </w:rPr>
        <w:t>»</w:t>
      </w:r>
      <w:r w:rsidR="00CE6972">
        <w:rPr>
          <w:rStyle w:val="s3"/>
        </w:rPr>
        <w:t xml:space="preserve"> кәсіпкерлікті дамыту қоры</w:t>
      </w:r>
      <w:r w:rsidR="00CE6972">
        <w:rPr>
          <w:rStyle w:val="s3"/>
          <w:lang w:val="kk-KZ"/>
        </w:rPr>
        <w:t xml:space="preserve">» </w:t>
      </w:r>
      <w:r w:rsidR="00CE6972">
        <w:rPr>
          <w:rStyle w:val="s3"/>
        </w:rPr>
        <w:t>АҚ Басқармасының шешімімен толықтырылды</w:t>
      </w:r>
      <w:r w:rsidR="00CE6972">
        <w:rPr>
          <w:rStyle w:val="s3"/>
          <w:lang w:val="kk-KZ"/>
        </w:rPr>
        <w:t>, отырыстың 20.09.19</w:t>
      </w:r>
      <w:r w:rsidR="00CE6972">
        <w:rPr>
          <w:rStyle w:val="s3"/>
        </w:rPr>
        <w:t xml:space="preserve"> ж. № </w:t>
      </w:r>
      <w:r w:rsidR="00CE6972">
        <w:rPr>
          <w:rStyle w:val="s3"/>
          <w:lang w:val="kk-KZ"/>
        </w:rPr>
        <w:t>126</w:t>
      </w:r>
      <w:r w:rsidR="00CE6972">
        <w:rPr>
          <w:rStyle w:val="s3"/>
        </w:rPr>
        <w:t>/</w:t>
      </w:r>
      <w:r w:rsidR="00CE6972">
        <w:rPr>
          <w:rStyle w:val="s3"/>
          <w:lang w:val="kk-KZ"/>
        </w:rPr>
        <w:t>2019</w:t>
      </w:r>
      <w:r w:rsidR="00CE6972">
        <w:rPr>
          <w:rStyle w:val="s3"/>
        </w:rPr>
        <w:t xml:space="preserve"> </w:t>
      </w:r>
      <w:r w:rsidR="00CE6972" w:rsidRPr="000E45DA">
        <w:rPr>
          <w:rStyle w:val="s3"/>
          <w:color w:val="0000FF"/>
          <w:u w:val="single"/>
          <w:lang w:val="kk-KZ"/>
        </w:rPr>
        <w:t>хаттамасы</w:t>
      </w:r>
      <w:r w:rsidR="00FF7D0E">
        <w:rPr>
          <w:rStyle w:val="s3"/>
        </w:rPr>
        <w:t>.</w:t>
      </w:r>
    </w:p>
    <w:p w:rsidR="00504891" w:rsidRDefault="00FF7D0E">
      <w:pPr>
        <w:pStyle w:val="pj"/>
      </w:pPr>
      <w:r>
        <w:rPr>
          <w:rStyle w:val="s0"/>
        </w:rPr>
        <w:t>6.3.-1. Бағдарламаны портфельдік кепілдік беру шеңберінде іске асыру мынадай тәртіппен жүзеге асырылады:</w:t>
      </w:r>
    </w:p>
    <w:p w:rsidR="00504891" w:rsidRDefault="00727524">
      <w:pPr>
        <w:pStyle w:val="pj"/>
      </w:pPr>
      <w:r>
        <w:rPr>
          <w:rStyle w:val="s0"/>
        </w:rPr>
        <w:t xml:space="preserve">1) МҚҰ </w:t>
      </w:r>
      <w:r>
        <w:rPr>
          <w:rStyle w:val="s0"/>
          <w:lang w:val="kk-KZ"/>
        </w:rPr>
        <w:t>М</w:t>
      </w:r>
      <w:r w:rsidR="00FF7D0E">
        <w:rPr>
          <w:rStyle w:val="s0"/>
        </w:rPr>
        <w:t xml:space="preserve">ҚҰ-ның ішкі құжаттарында белгіленген рәсімге сәйкес Кәсіпкердің қаржыландыруға арналған өтінішін дербес қарайды, Кәсіпкердің жобасына кешенді сараптама жүргізеді. </w:t>
      </w:r>
      <w:hyperlink w:anchor="sub1" w:history="1"/>
      <w:r w:rsidR="00FF7D0E">
        <w:rPr>
          <w:rStyle w:val="s0"/>
        </w:rPr>
        <w:t xml:space="preserve">Қамтамасыз ету жеткіліксіз болған жағдайда Бағдарламаның шарттарына және Бағдарламаға </w:t>
      </w:r>
      <w:r w:rsidR="00FF7D0E" w:rsidRPr="005C4E51">
        <w:rPr>
          <w:rStyle w:val="s0"/>
          <w:color w:val="0000FF"/>
          <w:u w:val="single"/>
        </w:rPr>
        <w:t>№ 1 қосымшаға</w:t>
      </w:r>
      <w:r w:rsidR="00FF7D0E">
        <w:rPr>
          <w:rStyle w:val="s0"/>
        </w:rPr>
        <w:t xml:space="preserve"> сәйкес Қордың Кепілдігімен кредит беру мүмкіндігі туралы шешім қабылдау үшін жобаны МҚҰ уәкілетті органының қарауына шығарады.</w:t>
      </w:r>
    </w:p>
    <w:p w:rsidR="00504891" w:rsidRDefault="00FF7D0E">
      <w:pPr>
        <w:pStyle w:val="pj"/>
      </w:pPr>
      <w:r>
        <w:rPr>
          <w:rStyle w:val="s0"/>
        </w:rPr>
        <w:t xml:space="preserve">2) МҚҰ уәкілетті органы Қордың кепілдігімен кредит беру туралы оң шешім қабылдаған жағдайда, МҚҰ Кәсіпкермен Кредиттік шарт жасасады және Қорға Кредиттік шарттың көшірмесін және МҚҰ уәкілетті органы шешімінің көшірмесін бекітілген </w:t>
      </w:r>
      <w:r w:rsidR="005C4E51">
        <w:rPr>
          <w:rStyle w:val="s0"/>
          <w:lang w:val="kk-KZ"/>
        </w:rPr>
        <w:t>ХҚЕ</w:t>
      </w:r>
      <w:r w:rsidR="005C4E51">
        <w:rPr>
          <w:rStyle w:val="s0"/>
        </w:rPr>
        <w:t xml:space="preserve"> </w:t>
      </w:r>
      <w:r>
        <w:rPr>
          <w:rStyle w:val="s0"/>
        </w:rPr>
        <w:t>нысан</w:t>
      </w:r>
      <w:r w:rsidR="005C4E51">
        <w:rPr>
          <w:rStyle w:val="s0"/>
          <w:lang w:val="kk-KZ"/>
        </w:rPr>
        <w:t>ын</w:t>
      </w:r>
      <w:r>
        <w:rPr>
          <w:rStyle w:val="s0"/>
        </w:rPr>
        <w:t xml:space="preserve">а сәйкес Бағдарлама шарттарына сәйкестігіне чек-парақ түрінде қоса бере отырып, МҚҰ уәкілетті органы шешімінің көшірмесін ұсынады. </w:t>
      </w:r>
    </w:p>
    <w:p w:rsidR="00504891" w:rsidRDefault="00FF7D0E">
      <w:pPr>
        <w:pStyle w:val="pj"/>
      </w:pPr>
      <w:r>
        <w:rPr>
          <w:rStyle w:val="s0"/>
        </w:rPr>
        <w:lastRenderedPageBreak/>
        <w:t xml:space="preserve">3) Қордың кепілдігімен берілетін кредит сәйкес келген және </w:t>
      </w:r>
      <w:r w:rsidR="005C4E51">
        <w:rPr>
          <w:rStyle w:val="s0"/>
          <w:lang w:val="kk-KZ"/>
        </w:rPr>
        <w:t>М</w:t>
      </w:r>
      <w:r>
        <w:rPr>
          <w:rStyle w:val="s0"/>
        </w:rPr>
        <w:t>ҚҰ тарапынан ұсынылған құжаттарға ескертулер болмаған кезде Қор Кепілдік шартын дайындайды және оған қол қояды.</w:t>
      </w:r>
    </w:p>
    <w:p w:rsidR="00504891" w:rsidRDefault="00FF7D0E">
      <w:pPr>
        <w:pStyle w:val="pj"/>
      </w:pPr>
      <w:r>
        <w:rPr>
          <w:rStyle w:val="s0"/>
        </w:rPr>
        <w:t xml:space="preserve">4) Қор қол қойған Кепілдік шартын Қор </w:t>
      </w:r>
      <w:r w:rsidR="00B440E3">
        <w:rPr>
          <w:rStyle w:val="s0"/>
        </w:rPr>
        <w:t>МҚҰ</w:t>
      </w:r>
      <w:r>
        <w:rPr>
          <w:rStyle w:val="s0"/>
        </w:rPr>
        <w:t>-</w:t>
      </w:r>
      <w:r w:rsidR="00B440E3">
        <w:rPr>
          <w:rStyle w:val="s0"/>
          <w:lang w:val="kk-KZ"/>
        </w:rPr>
        <w:t>на</w:t>
      </w:r>
      <w:r>
        <w:rPr>
          <w:rStyle w:val="s0"/>
        </w:rPr>
        <w:t xml:space="preserve"> жібереді. </w:t>
      </w:r>
      <w:r w:rsidR="00B440E3">
        <w:rPr>
          <w:rStyle w:val="s0"/>
        </w:rPr>
        <w:t>МҚҰ</w:t>
      </w:r>
      <w:r>
        <w:rPr>
          <w:rStyle w:val="s0"/>
        </w:rPr>
        <w:t xml:space="preserve"> Кепілдік шартына қол қояды, оған Кәсіпкердің қол қоюын қамтамасыз етеді және қол қойылған Кепілдік шартын Қорға жібереді.</w:t>
      </w:r>
    </w:p>
    <w:p w:rsidR="00504891" w:rsidRDefault="00FF7D0E">
      <w:pPr>
        <w:pStyle w:val="pj"/>
      </w:pPr>
      <w:r>
        <w:rPr>
          <w:rStyle w:val="s0"/>
        </w:rPr>
        <w:t>Қор кредиттің және/немесе Кәсіпкердің Бағдарламаның талаптарына сәйкессіздіктерін және/немесе Қор мен МҚҰ арасында кепілдікті беруге болмайтын екі жақты келісімді анықтаған жағдайда, Қор Кепілдік шартына қол қоймайды.</w:t>
      </w:r>
    </w:p>
    <w:p w:rsidR="00504891" w:rsidRDefault="00FF7D0E">
      <w:pPr>
        <w:pStyle w:val="pj"/>
      </w:pPr>
      <w:r>
        <w:rPr>
          <w:rStyle w:val="s0"/>
        </w:rPr>
        <w:t>6.4. Бағдарлама шеңберіндегі Кепілдіктерді есепке алу Қордың ішкі құжаттарына сәйкес жүзеге асырылады.</w:t>
      </w:r>
    </w:p>
    <w:p w:rsidR="00504891" w:rsidRDefault="00FF7D0E">
      <w:pPr>
        <w:pStyle w:val="pj"/>
      </w:pPr>
      <w:r>
        <w:rPr>
          <w:rStyle w:val="s0"/>
        </w:rPr>
        <w:t> </w:t>
      </w:r>
    </w:p>
    <w:p w:rsidR="00504891" w:rsidRDefault="00FF7D0E">
      <w:pPr>
        <w:pStyle w:val="pj"/>
      </w:pPr>
      <w:r>
        <w:rPr>
          <w:rStyle w:val="s0"/>
        </w:rPr>
        <w:t> </w:t>
      </w:r>
    </w:p>
    <w:p w:rsidR="00504891" w:rsidRDefault="00FF7D0E">
      <w:pPr>
        <w:pStyle w:val="pc"/>
      </w:pPr>
      <w:bookmarkStart w:id="14" w:name="SUB700"/>
      <w:bookmarkEnd w:id="14"/>
      <w:r w:rsidRPr="00156B36">
        <w:rPr>
          <w:rStyle w:val="s1"/>
        </w:rPr>
        <w:t>7. БАҒДАРЛАМАНЫҢ ТӘУЕКЕЛДЕРІН БАСҚАРУ ЖӘНЕ БАРЫНША АЗАЙТУ</w:t>
      </w:r>
    </w:p>
    <w:p w:rsidR="00504891" w:rsidRDefault="00FF7D0E">
      <w:pPr>
        <w:pStyle w:val="pc"/>
      </w:pPr>
      <w:r>
        <w:rPr>
          <w:rStyle w:val="s1"/>
        </w:rPr>
        <w:t> </w:t>
      </w:r>
    </w:p>
    <w:p w:rsidR="00504891" w:rsidRDefault="00FF7D0E">
      <w:pPr>
        <w:pStyle w:val="pj"/>
      </w:pPr>
      <w:r>
        <w:rPr>
          <w:rStyle w:val="s0"/>
        </w:rPr>
        <w:t>7.1. Бағдарламаны тиімді іске асыру және Бағдарламаның тәуекелдерін басқару мақсатында Қор шекті және ең жоғары лимиттерді айқындаудан көрінетін лимиттік саясатты қолданады.</w:t>
      </w:r>
    </w:p>
    <w:p w:rsidR="00504891" w:rsidRDefault="00FF7D0E">
      <w:pPr>
        <w:pStyle w:val="pj"/>
      </w:pPr>
      <w:r>
        <w:rPr>
          <w:rStyle w:val="s0"/>
        </w:rPr>
        <w:t>7.2. Лимиттердi Қор Басқармасы жыл сайынғы негiзде белгiлейдi.</w:t>
      </w:r>
    </w:p>
    <w:p w:rsidR="00504891" w:rsidRDefault="009D6332">
      <w:pPr>
        <w:pStyle w:val="pji"/>
      </w:pPr>
      <w:hyperlink r:id="rId31" w:anchor="sub_id=703" w:history="1"/>
      <w:r w:rsidR="00156B36">
        <w:rPr>
          <w:rStyle w:val="s3"/>
          <w:lang w:val="kk-KZ"/>
        </w:rPr>
        <w:t>7.3-тармаққа «Даму» кәсіпкерлікті дамыту қоры» АҚ Басқармасының шешіміне сәйкес өзгертулер енгізілді</w:t>
      </w:r>
      <w:r w:rsidR="00156B36">
        <w:rPr>
          <w:rStyle w:val="s3"/>
        </w:rPr>
        <w:t xml:space="preserve">, </w:t>
      </w:r>
      <w:r w:rsidR="00156B36">
        <w:rPr>
          <w:rStyle w:val="s3"/>
          <w:lang w:val="kk-KZ"/>
        </w:rPr>
        <w:t>отырыстың</w:t>
      </w:r>
      <w:r w:rsidR="00156B36">
        <w:rPr>
          <w:rStyle w:val="s3"/>
        </w:rPr>
        <w:t xml:space="preserve"> </w:t>
      </w:r>
      <w:r w:rsidR="00156B36">
        <w:rPr>
          <w:rStyle w:val="s3"/>
          <w:lang w:val="kk-KZ"/>
        </w:rPr>
        <w:t>27.07.21</w:t>
      </w:r>
      <w:r w:rsidR="00156B36">
        <w:rPr>
          <w:rStyle w:val="s3"/>
        </w:rPr>
        <w:t xml:space="preserve"> </w:t>
      </w:r>
      <w:r w:rsidR="00156B36">
        <w:rPr>
          <w:rStyle w:val="s3"/>
          <w:lang w:val="kk-KZ"/>
        </w:rPr>
        <w:t>ж</w:t>
      </w:r>
      <w:r w:rsidR="00156B36">
        <w:rPr>
          <w:rStyle w:val="s3"/>
        </w:rPr>
        <w:t xml:space="preserve">. № </w:t>
      </w:r>
      <w:r w:rsidR="00156B36">
        <w:rPr>
          <w:rStyle w:val="s3"/>
          <w:lang w:val="kk-KZ"/>
        </w:rPr>
        <w:t>58</w:t>
      </w:r>
      <w:r w:rsidR="00156B36">
        <w:rPr>
          <w:rStyle w:val="s3"/>
        </w:rPr>
        <w:t>/</w:t>
      </w:r>
      <w:r w:rsidR="00156B36">
        <w:rPr>
          <w:rStyle w:val="s3"/>
          <w:lang w:val="kk-KZ"/>
        </w:rPr>
        <w:t>2021</w:t>
      </w:r>
      <w:r w:rsidR="00156B36">
        <w:rPr>
          <w:rStyle w:val="s3"/>
        </w:rPr>
        <w:t xml:space="preserve"> </w:t>
      </w:r>
      <w:hyperlink r:id="rId32" w:history="1">
        <w:r w:rsidR="00156B36">
          <w:rPr>
            <w:rStyle w:val="a4"/>
            <w:i/>
            <w:iCs/>
            <w:lang w:val="kk-KZ"/>
          </w:rPr>
          <w:t>хаттамасы</w:t>
        </w:r>
      </w:hyperlink>
      <w:r w:rsidR="00156B36">
        <w:rPr>
          <w:rStyle w:val="s3"/>
        </w:rPr>
        <w:t xml:space="preserve"> (</w:t>
      </w:r>
      <w:hyperlink r:id="rId33" w:anchor="sub_id=30100" w:history="1">
        <w:r w:rsidR="00156B36">
          <w:rPr>
            <w:rStyle w:val="a4"/>
            <w:i/>
            <w:iCs/>
            <w:lang w:val="kk-KZ"/>
          </w:rPr>
          <w:t>ескі редакциясына қараңыз</w:t>
        </w:r>
      </w:hyperlink>
      <w:r w:rsidR="00156B36">
        <w:rPr>
          <w:rStyle w:val="s3"/>
        </w:rPr>
        <w:t>)</w:t>
      </w:r>
      <w:r w:rsidR="00156B36">
        <w:rPr>
          <w:rStyle w:val="s3"/>
          <w:lang w:val="kk-KZ"/>
        </w:rPr>
        <w:t xml:space="preserve"> </w:t>
      </w:r>
    </w:p>
    <w:p w:rsidR="00504891" w:rsidRDefault="00FF7D0E">
      <w:pPr>
        <w:pStyle w:val="pj"/>
      </w:pPr>
      <w:r>
        <w:rPr>
          <w:rStyle w:val="s0"/>
        </w:rPr>
        <w:t>7.3. Қор мынадай ең жоғары лимиттерді қолданады.</w:t>
      </w:r>
    </w:p>
    <w:p w:rsidR="00504891" w:rsidRDefault="00FF7D0E">
      <w:pPr>
        <w:pStyle w:val="pj"/>
      </w:pPr>
      <w:r>
        <w:rPr>
          <w:rStyle w:val="s0"/>
        </w:rPr>
        <w:t>1) Кепілдіктер портфеліне арналған лимит - Қор Бағдарлама шеңберінде қабылдай алатын Кепілдіктер бойынша міндеттемелердің рұқсат етілген ең жоғары сомасы.</w:t>
      </w:r>
    </w:p>
    <w:p w:rsidR="00504891" w:rsidRDefault="00FF7D0E">
      <w:pPr>
        <w:pStyle w:val="pj"/>
      </w:pPr>
      <w:r>
        <w:rPr>
          <w:rStyle w:val="s0"/>
        </w:rPr>
        <w:t xml:space="preserve">2) Салаға арналған лимит - Қор Бағдарлама шеңберінде </w:t>
      </w:r>
      <w:r w:rsidR="00156B36">
        <w:rPr>
          <w:rStyle w:val="s0"/>
          <w:lang w:val="kk-KZ"/>
        </w:rPr>
        <w:t>ЭҚЖЖ</w:t>
      </w:r>
      <w:r>
        <w:rPr>
          <w:rStyle w:val="s0"/>
        </w:rPr>
        <w:t xml:space="preserve"> сыныбы деңгейінде айқындалатын бір салада қабылдай алатын Кепілдіктер бойынша міндеттемелердің барынша рұқсат етілген сомасы.</w:t>
      </w:r>
    </w:p>
    <w:p w:rsidR="00504891" w:rsidRDefault="00FF7D0E">
      <w:pPr>
        <w:pStyle w:val="pj"/>
      </w:pPr>
      <w:r>
        <w:rPr>
          <w:rStyle w:val="s0"/>
        </w:rPr>
        <w:t xml:space="preserve">3) Кредиттің кепілдік берілетін түріне арналған лимит - кепілдік берілетін кредит мақсаттарының белгісі бойынша айқындалатын </w:t>
      </w:r>
      <w:r w:rsidR="00156B36">
        <w:rPr>
          <w:rStyle w:val="s0"/>
          <w:lang w:val="kk-KZ"/>
        </w:rPr>
        <w:t xml:space="preserve">кредиттің бір түрі бойынша </w:t>
      </w:r>
      <w:r>
        <w:rPr>
          <w:rStyle w:val="s0"/>
        </w:rPr>
        <w:t>(инвестициялар, айналым қаражатын толықтыру, қайта қаржыландыру, Банктердің/</w:t>
      </w:r>
      <w:r w:rsidR="00392812">
        <w:rPr>
          <w:rStyle w:val="s0"/>
        </w:rPr>
        <w:t>МҚҰ/ЛК</w:t>
      </w:r>
      <w:r>
        <w:rPr>
          <w:rStyle w:val="s0"/>
        </w:rPr>
        <w:t xml:space="preserve"> шартты міндеттемелері</w:t>
      </w:r>
      <w:r w:rsidR="00156B36">
        <w:rPr>
          <w:rStyle w:val="s0"/>
          <w:lang w:val="kk-KZ"/>
        </w:rPr>
        <w:t>,</w:t>
      </w:r>
      <w:r>
        <w:rPr>
          <w:rStyle w:val="s0"/>
        </w:rPr>
        <w:t xml:space="preserve"> Кредиттік кредит құрылымында 40%-дан аспайтын</w:t>
      </w:r>
      <w:r w:rsidR="00156B36">
        <w:rPr>
          <w:rStyle w:val="s0"/>
          <w:lang w:val="kk-KZ"/>
        </w:rPr>
        <w:t>)</w:t>
      </w:r>
      <w:r>
        <w:rPr>
          <w:rStyle w:val="s0"/>
        </w:rPr>
        <w:t xml:space="preserve"> Бағдарлама шеңберінде қабылдай алатын кепілдіктер бойынша міндеттемелердің ең жоғары жол берілетін сомасы лимиті.  Қайта қаржыландыру мақсаттарына арналған Кредиттер/қаржы лизингі шарттары бойынша қамтамасыз етуге берілген Кепілдіктер бойынша міндеттемелердің шекті лимиті кепілдіктер портфеліне арналған жалпы лимиттің 25%</w:t>
      </w:r>
      <w:r w:rsidR="00156B36">
        <w:rPr>
          <w:rStyle w:val="s0"/>
          <w:lang w:val="kk-KZ"/>
        </w:rPr>
        <w:t>-</w:t>
      </w:r>
      <w:r>
        <w:rPr>
          <w:rStyle w:val="s0"/>
        </w:rPr>
        <w:t>нан аспауға тиіс.</w:t>
      </w:r>
    </w:p>
    <w:p w:rsidR="00504891" w:rsidRDefault="00FF7D0E">
      <w:pPr>
        <w:pStyle w:val="pj"/>
      </w:pPr>
      <w:r>
        <w:rPr>
          <w:rStyle w:val="s0"/>
        </w:rPr>
        <w:t>4) Кәсіпкер санатына арналған лимит - жеке кәсіпкерлік субъектісі (Ісін жаңа бастаған кәсіпкер және жұмыс істеп тұрған кәсіпкер) мәртебесінің белгісі бойынша айқындалатын Кәсіпкер санаты бойынша Бағдарлама шеңберінде Қор қабылдай алатын Кепілдіктер бойынша міндеттемелердің рұқсат етілген ең жоғары сомасы. Ісін жаңа бастаған кәсіпкердің Кредиттерге/қаржы лизингі шарттарына кепілдік беруге арналған шекті лимит кепілдік портфеліне арналған жалпы лимиттің 30%</w:t>
      </w:r>
      <w:r w:rsidR="00156B36">
        <w:rPr>
          <w:rStyle w:val="s0"/>
          <w:lang w:val="kk-KZ"/>
        </w:rPr>
        <w:t>-</w:t>
      </w:r>
      <w:r>
        <w:rPr>
          <w:rStyle w:val="s0"/>
        </w:rPr>
        <w:t>нан аспауы тиіс.</w:t>
      </w:r>
    </w:p>
    <w:p w:rsidR="00504891" w:rsidRDefault="00FF7D0E">
      <w:pPr>
        <w:pStyle w:val="pj"/>
      </w:pPr>
      <w:r>
        <w:rPr>
          <w:rStyle w:val="s0"/>
        </w:rPr>
        <w:t>5) Банкке/МҚҰ/</w:t>
      </w:r>
      <w:r w:rsidR="00156B36">
        <w:rPr>
          <w:rStyle w:val="s0"/>
          <w:lang w:val="kk-KZ"/>
        </w:rPr>
        <w:t>ЛК</w:t>
      </w:r>
      <w:r>
        <w:rPr>
          <w:rStyle w:val="s0"/>
        </w:rPr>
        <w:t>-ға дефолт лимиті - осы Банкке/МҚҰ/</w:t>
      </w:r>
      <w:r w:rsidR="00156B36">
        <w:rPr>
          <w:rStyle w:val="s0"/>
          <w:lang w:val="kk-KZ"/>
        </w:rPr>
        <w:t>ЛК</w:t>
      </w:r>
      <w:r>
        <w:rPr>
          <w:rStyle w:val="s0"/>
        </w:rPr>
        <w:t xml:space="preserve">-ға берілген Кепілдіктердің жалпы көлемінен бір Банктегі Кепілдіктер бойынша төлемдердің рұқсат етілген ең жоғары сомасы, одан асып кеткен кезде жаңа өтінімдерді қарау және </w:t>
      </w:r>
      <w:r w:rsidR="00156B36">
        <w:rPr>
          <w:rStyle w:val="s0"/>
        </w:rPr>
        <w:t>осы Банктің/МҚҰ/ЛК Кредиттер</w:t>
      </w:r>
      <w:r w:rsidR="00156B36">
        <w:rPr>
          <w:rStyle w:val="s0"/>
          <w:lang w:val="kk-KZ"/>
        </w:rPr>
        <w:t>іне</w:t>
      </w:r>
      <w:r w:rsidR="00156B36">
        <w:rPr>
          <w:rStyle w:val="s0"/>
        </w:rPr>
        <w:t xml:space="preserve">/қаржы лизингі шарттарына </w:t>
      </w:r>
      <w:r w:rsidR="00156B36">
        <w:rPr>
          <w:rStyle w:val="s0"/>
          <w:lang w:val="kk-KZ"/>
        </w:rPr>
        <w:t>К</w:t>
      </w:r>
      <w:r w:rsidR="00156B36">
        <w:rPr>
          <w:rStyle w:val="s0"/>
        </w:rPr>
        <w:t xml:space="preserve">епілдік беру </w:t>
      </w:r>
      <w:r>
        <w:rPr>
          <w:rStyle w:val="s0"/>
        </w:rPr>
        <w:t xml:space="preserve">тоқтатыла тұрады.  Көрсетілген жағдайда Бағдарлама шеңберінде Кепілдік беруді қайта бастау </w:t>
      </w:r>
      <w:r>
        <w:rPr>
          <w:rStyle w:val="s0"/>
        </w:rPr>
        <w:lastRenderedPageBreak/>
        <w:t>қолданыстағы заңнамада және Кепілдік шартында көзделген тәртіппен Қордың шығындарын төмендету/өтеу шартымен мүмкін болады.</w:t>
      </w:r>
    </w:p>
    <w:p w:rsidR="00504891" w:rsidRDefault="00FF7D0E">
      <w:pPr>
        <w:pStyle w:val="pj"/>
      </w:pPr>
      <w:r>
        <w:rPr>
          <w:rStyle w:val="s0"/>
        </w:rPr>
        <w:t>6) Кәсiпкерлер санатына арналған дефолт лимитi - Кәсiпкерлер санаттары бөлiгiнде белгiленетiн Кепiлдiктер бойынша төлемдердiң ең жоғары сомасы, одан асқан кезде Кәсiпкердiң осы санаты бойынша Кепiлдiк беру тоқтатыла тұрады. Ісін жаңа бастаған кәсіпкерлерге кепілдік беру дефолтының шекті лимиті Ісін жаңа бастаған кәсіпкерлерге берілген қолданыстағы Кепілдіктер көлемінің 7%-ын құрайды. Жұмыс істеп тұрған кәсіпкерлерге кепілдік беруге дефолт лимиті Жұмыс істеп тұрған кәсіпкерлерге берілген қолданыстағы Кепілдіктер көлемінің 7%-ын құрайды.</w:t>
      </w:r>
    </w:p>
    <w:p w:rsidR="00504891" w:rsidRDefault="00FF7D0E">
      <w:pPr>
        <w:pStyle w:val="pj"/>
      </w:pPr>
      <w:r>
        <w:rPr>
          <w:rStyle w:val="s0"/>
        </w:rPr>
        <w:t>7.4. Бағдарлама шеңберінде кепілдік беруді тоқтата тұру/қайта бастау туралы лимиттерді қайта қарауға және/немесе шешімдер қабылдауға Басқарма шешімінің негізінде жол беріледі. Бағдарламада белгіленген шекті лимиттерге қол жеткізілген кезде Басқарма Бағдарламаны тоқтата тұрады немесе Лимитті оның ұлғаюы жағына қарай қайта қарайды.</w:t>
      </w:r>
    </w:p>
    <w:p w:rsidR="00504891" w:rsidRDefault="00FF7D0E">
      <w:pPr>
        <w:pStyle w:val="pj"/>
      </w:pPr>
      <w:r>
        <w:rPr>
          <w:rStyle w:val="s0"/>
        </w:rPr>
        <w:t>7.5. Тәуекелдерді басқаруға жауапты құрылымдық бөлімше тоқсан сайынғы негізде Басқармаға Бағдарлама шеңберінде кепілдіктер портфелінің жай-күйі және болжамы туралы есеп береді.</w:t>
      </w:r>
    </w:p>
    <w:p w:rsidR="00504891" w:rsidRDefault="00FF7D0E">
      <w:pPr>
        <w:pStyle w:val="pj"/>
      </w:pPr>
      <w:r>
        <w:rPr>
          <w:rStyle w:val="s0"/>
        </w:rPr>
        <w:t xml:space="preserve">7.6. Бағдарлама бойынша Қордың қаржылық шығындары мен </w:t>
      </w:r>
      <w:r w:rsidR="00156B36">
        <w:rPr>
          <w:rStyle w:val="s0"/>
          <w:lang w:val="kk-KZ"/>
        </w:rPr>
        <w:t>залал</w:t>
      </w:r>
      <w:r>
        <w:rPr>
          <w:rStyle w:val="s0"/>
        </w:rPr>
        <w:t>дары тәуекелдерін жабу ретінде Қор Сақтандыру депозитін қалыптастырады. Сақтандыру депозитiнiң мөлшерiн Кепiлдiктер портфелiнiң, Кепiлдiктер бойынша кiрiстер мен төлемдердiң нақты және болжамды көлемiн ескере отырып, Қордың Басқармасы айқындайды. Сақтандыру депозитінің мөлшері Бағдарлама шеңберіндегі кепілдіктер портфелінің ағымдағы жай-күйіне және болжамына байланысты жылына кемінде бір рет түзетілуі мүмкін.</w:t>
      </w:r>
    </w:p>
    <w:p w:rsidR="00504891" w:rsidRDefault="00FF7D0E">
      <w:pPr>
        <w:pStyle w:val="pj"/>
      </w:pPr>
      <w:r>
        <w:rPr>
          <w:rStyle w:val="s0"/>
        </w:rPr>
        <w:t> </w:t>
      </w:r>
    </w:p>
    <w:p w:rsidR="00504891" w:rsidRDefault="00FF7D0E">
      <w:pPr>
        <w:pStyle w:val="pj"/>
      </w:pPr>
      <w:r>
        <w:rPr>
          <w:rStyle w:val="s0"/>
        </w:rPr>
        <w:t> </w:t>
      </w:r>
    </w:p>
    <w:p w:rsidR="00504891" w:rsidRDefault="00FF7D0E">
      <w:pPr>
        <w:pStyle w:val="pc"/>
      </w:pPr>
      <w:bookmarkStart w:id="15" w:name="SUB800"/>
      <w:bookmarkEnd w:id="15"/>
      <w:r>
        <w:rPr>
          <w:rStyle w:val="s1"/>
        </w:rPr>
        <w:t>8. КЕПІЛДІКТЕР МОНИТОРИНГІ</w:t>
      </w:r>
    </w:p>
    <w:p w:rsidR="00504891" w:rsidRDefault="00FF7D0E">
      <w:pPr>
        <w:pStyle w:val="pc"/>
      </w:pPr>
      <w:r>
        <w:rPr>
          <w:rStyle w:val="s1"/>
        </w:rPr>
        <w:t> </w:t>
      </w:r>
    </w:p>
    <w:p w:rsidR="00504891" w:rsidRDefault="00FF7D0E">
      <w:pPr>
        <w:pStyle w:val="pj"/>
      </w:pPr>
      <w:r>
        <w:rPr>
          <w:rStyle w:val="s0"/>
        </w:rPr>
        <w:t>8.1</w:t>
      </w:r>
      <w:r w:rsidR="00156B36">
        <w:rPr>
          <w:rStyle w:val="s0"/>
          <w:lang w:val="kk-KZ"/>
        </w:rPr>
        <w:t>.</w:t>
      </w:r>
      <w:r>
        <w:rPr>
          <w:rStyle w:val="s0"/>
        </w:rPr>
        <w:t xml:space="preserve"> Кәсіпкер Кредиттік шарт/қаржылық лизинг шарты бойынша негізгі борышты өтеу жөніндегі міндеттемелерді Кәсіпкер Кредиттік шарт/қаржылық лизинг шарты бойынша негізгі борыш сомасын өтеу жөніндегі міндеттемелерді орындамаған күннен бастап күнтізбелік 30 (отыз) күн ішінде орындамаған жағдайда, Қор Уәкілетті органның шешімімен және Бағдарламада белгіленген шарттардың сақталуына мониторинг жүргізеді.</w:t>
      </w:r>
    </w:p>
    <w:p w:rsidR="00504891" w:rsidRDefault="00FF7D0E">
      <w:pPr>
        <w:pStyle w:val="pj"/>
      </w:pPr>
      <w:r>
        <w:rPr>
          <w:rStyle w:val="s0"/>
        </w:rPr>
        <w:t xml:space="preserve">8.2. Кредитті/қаржы лизингі шартын </w:t>
      </w:r>
      <w:r w:rsidR="00156B36">
        <w:rPr>
          <w:rStyle w:val="s0"/>
          <w:lang w:val="kk-KZ"/>
        </w:rPr>
        <w:t>мақсатты</w:t>
      </w:r>
      <w:r>
        <w:rPr>
          <w:rStyle w:val="s0"/>
        </w:rPr>
        <w:t xml:space="preserve"> пайдалану мониторингі Қордың ішкі құжаттарында айқындалатын тәртіппен жүргізіледі.</w:t>
      </w:r>
    </w:p>
    <w:p w:rsidR="00504891" w:rsidRDefault="00FF7D0E">
      <w:pPr>
        <w:pStyle w:val="pj"/>
      </w:pPr>
      <w:r>
        <w:rPr>
          <w:rStyle w:val="s0"/>
        </w:rPr>
        <w:t>8.3. Мониторинг функцияларын жүзеге асыру үшін Қор Кәсіпкерден және Банктен/МҚҰ/</w:t>
      </w:r>
      <w:r w:rsidR="00DE5971">
        <w:rPr>
          <w:rStyle w:val="s0"/>
        </w:rPr>
        <w:t>ЛК</w:t>
      </w:r>
      <w:r>
        <w:rPr>
          <w:rStyle w:val="s0"/>
        </w:rPr>
        <w:t>-дан барлық қажетті құжаттар мен ақпаратты, оның ішінде коммерциялық және заңмен қорғалатын өзге де құпияны құрайтын ақпаратты сұратуға құқылы.</w:t>
      </w:r>
    </w:p>
    <w:p w:rsidR="00504891" w:rsidRDefault="009D6332">
      <w:pPr>
        <w:pStyle w:val="pji"/>
      </w:pPr>
      <w:hyperlink r:id="rId34" w:anchor="sub_id=8" w:history="1"/>
      <w:r w:rsidR="00FF7D0E">
        <w:rPr>
          <w:rStyle w:val="s3"/>
        </w:rPr>
        <w:t xml:space="preserve">Бөлім </w:t>
      </w:r>
      <w:r w:rsidR="00156B36">
        <w:rPr>
          <w:rStyle w:val="s3"/>
          <w:lang w:val="kk-KZ"/>
        </w:rPr>
        <w:t xml:space="preserve">«Даму» кәсіпкерлікті дамыту қоры» АҚ Басқармасының шешіміне сәйкес </w:t>
      </w:r>
      <w:r w:rsidR="00156B36">
        <w:rPr>
          <w:rStyle w:val="s3"/>
        </w:rPr>
        <w:t xml:space="preserve">8.4-тармақпен толықтырылды, </w:t>
      </w:r>
      <w:r w:rsidR="00156B36">
        <w:rPr>
          <w:rStyle w:val="s3"/>
          <w:lang w:val="kk-KZ"/>
        </w:rPr>
        <w:t>отырыстың</w:t>
      </w:r>
      <w:r w:rsidR="00156B36">
        <w:rPr>
          <w:rStyle w:val="s3"/>
        </w:rPr>
        <w:t xml:space="preserve"> 20.09.19 </w:t>
      </w:r>
      <w:r w:rsidR="00156B36">
        <w:rPr>
          <w:rStyle w:val="s3"/>
          <w:lang w:val="kk-KZ"/>
        </w:rPr>
        <w:t>ж</w:t>
      </w:r>
      <w:r w:rsidR="00156B36">
        <w:rPr>
          <w:rStyle w:val="s3"/>
        </w:rPr>
        <w:t xml:space="preserve">. № 126/2019 </w:t>
      </w:r>
      <w:hyperlink r:id="rId35" w:history="1">
        <w:r w:rsidR="00156B36">
          <w:rPr>
            <w:rStyle w:val="a4"/>
            <w:i/>
            <w:iCs/>
            <w:lang w:val="kk-KZ"/>
          </w:rPr>
          <w:t>хаттамасы</w:t>
        </w:r>
      </w:hyperlink>
      <w:r w:rsidR="00FF7D0E">
        <w:rPr>
          <w:rStyle w:val="s3"/>
        </w:rPr>
        <w:t>.</w:t>
      </w:r>
    </w:p>
    <w:p w:rsidR="00504891" w:rsidRDefault="00FF7D0E">
      <w:pPr>
        <w:pStyle w:val="pj"/>
      </w:pPr>
      <w:r>
        <w:rPr>
          <w:rStyle w:val="s0"/>
        </w:rPr>
        <w:t>8.4. Кәсіпкер күнтізбелік 60 (алпыс) күн ішінде кредиттік шарт бойынша негізгі борыш сомасын өтеу бойынша міндеттемелерді орындамаған жағдайларды қоспағанда, Қордың кепілдігін портфельдік кепілдік беру шеңберінде алған жобалар бойынша мониторинг жүргізілмейді. Осы жобалар бойынша мониторинг жоба 60 (алпыс) күнтізбелік күннен астам мерзімге кешіктірілген жағдайда жүргізіледі.</w:t>
      </w:r>
    </w:p>
    <w:p w:rsidR="00504891" w:rsidRDefault="00FF7D0E">
      <w:pPr>
        <w:pStyle w:val="pj"/>
      </w:pPr>
      <w:r>
        <w:rPr>
          <w:rStyle w:val="s0"/>
        </w:rPr>
        <w:t>Кредитті мақсатсыз пайдалану анықталған кезде Қор талап етуге құқылы, ал МҚҰ Қорға кредитті мақсатсыз пайдалану сомасының 10% мөлшерінде айыппұл төлеуге міндетті. МҚҰ тарапынан айыппұл төлеуден бас тартылған жағдайда кепілдік жойылады.</w:t>
      </w:r>
    </w:p>
    <w:p w:rsidR="00504891" w:rsidRDefault="00FF7D0E">
      <w:pPr>
        <w:pStyle w:val="pj"/>
      </w:pPr>
      <w:r>
        <w:rPr>
          <w:rStyle w:val="s0"/>
        </w:rPr>
        <w:lastRenderedPageBreak/>
        <w:t> </w:t>
      </w:r>
    </w:p>
    <w:p w:rsidR="00504891" w:rsidRDefault="00FF7D0E">
      <w:pPr>
        <w:pStyle w:val="pj"/>
      </w:pPr>
      <w:r>
        <w:rPr>
          <w:rStyle w:val="s0"/>
        </w:rPr>
        <w:t> </w:t>
      </w:r>
    </w:p>
    <w:p w:rsidR="00504891" w:rsidRDefault="00FF7D0E">
      <w:pPr>
        <w:pStyle w:val="pc"/>
      </w:pPr>
      <w:bookmarkStart w:id="16" w:name="SUB900"/>
      <w:bookmarkEnd w:id="16"/>
      <w:r>
        <w:rPr>
          <w:rStyle w:val="s1"/>
        </w:rPr>
        <w:t>9. КЕПІЛДІК БОЙЫНША ТӨЛЕМ РӘСІМДЕРІНЕ ҚОЙЫЛАТЫН ТАЛАПТАР</w:t>
      </w:r>
    </w:p>
    <w:p w:rsidR="00504891" w:rsidRDefault="00FF7D0E">
      <w:pPr>
        <w:pStyle w:val="pj"/>
      </w:pPr>
      <w:r>
        <w:rPr>
          <w:rStyle w:val="s0"/>
        </w:rPr>
        <w:t> </w:t>
      </w:r>
    </w:p>
    <w:p w:rsidR="00504891" w:rsidRDefault="00FF7D0E">
      <w:pPr>
        <w:pStyle w:val="pj"/>
      </w:pPr>
      <w:r>
        <w:rPr>
          <w:rStyle w:val="s0"/>
        </w:rPr>
        <w:t>9.1. Кәсіпкер Кредиттік шарт/қаржы лизингі шарты бойынша негізгі борыш сомасын өтеу бойынша міндеттемелерді үздіксіз орындамаған күннен бастап күнтізбелік 30 (отыз) күн өткен соң Банк/</w:t>
      </w:r>
      <w:r w:rsidR="00392812">
        <w:rPr>
          <w:rStyle w:val="s0"/>
        </w:rPr>
        <w:t>МҚҰ/ЛК</w:t>
      </w:r>
      <w:r>
        <w:rPr>
          <w:rStyle w:val="s0"/>
        </w:rPr>
        <w:t xml:space="preserve"> Кепілдік мөлшері есептелетін негізгі борыш бойынша берешек мөлшерін тіркеу үшін Кепілдік мөлшерінің қалдығын көрсете отырып, бұл туралы Қорға жазбаша хабарлайды.</w:t>
      </w:r>
    </w:p>
    <w:p w:rsidR="00504891" w:rsidRPr="00035055" w:rsidRDefault="00FF7D0E">
      <w:pPr>
        <w:pStyle w:val="pj"/>
        <w:rPr>
          <w:lang w:val="kk-KZ"/>
        </w:rPr>
      </w:pPr>
      <w:r>
        <w:rPr>
          <w:rStyle w:val="s0"/>
        </w:rPr>
        <w:t>9.2. Кәсіпкер Кредиттің/қаржы лизингі шартының негізгі борышы бойынша міндеттемелерді орындамаған күннен бастап күнтізбелік жүз жиырма күн өткен соң Банк/</w:t>
      </w:r>
      <w:r w:rsidR="00392812">
        <w:rPr>
          <w:rStyle w:val="s0"/>
        </w:rPr>
        <w:t>МҚҰ/ЛК</w:t>
      </w:r>
      <w:r>
        <w:rPr>
          <w:rStyle w:val="s0"/>
        </w:rPr>
        <w:t xml:space="preserve"> Кепілдік бойынша міндеттемелерді өтеу туралы Қорға талап қоюға құқылы, бұл ретте егер мерзімі өткен 30</w:t>
      </w:r>
      <w:r w:rsidR="00156B36">
        <w:rPr>
          <w:rStyle w:val="s0"/>
          <w:lang w:val="kk-KZ"/>
        </w:rPr>
        <w:t>-шы</w:t>
      </w:r>
      <w:r>
        <w:rPr>
          <w:rStyle w:val="s0"/>
        </w:rPr>
        <w:t xml:space="preserve"> күнге Банк/</w:t>
      </w:r>
      <w:r w:rsidR="00392812">
        <w:rPr>
          <w:rStyle w:val="s0"/>
        </w:rPr>
        <w:t>МҚҰ/ЛК</w:t>
      </w:r>
      <w:r>
        <w:rPr>
          <w:rStyle w:val="s0"/>
        </w:rPr>
        <w:t xml:space="preserve"> </w:t>
      </w:r>
      <w:r w:rsidR="00156B36">
        <w:rPr>
          <w:rStyle w:val="s0"/>
        </w:rPr>
        <w:t>30</w:t>
      </w:r>
      <w:r w:rsidR="00156B36">
        <w:rPr>
          <w:rStyle w:val="s0"/>
          <w:lang w:val="kk-KZ"/>
        </w:rPr>
        <w:t>-шы</w:t>
      </w:r>
      <w:r w:rsidR="00156B36">
        <w:rPr>
          <w:rStyle w:val="s0"/>
        </w:rPr>
        <w:t xml:space="preserve"> күн</w:t>
      </w:r>
      <w:r w:rsidR="00156B36">
        <w:rPr>
          <w:rStyle w:val="s0"/>
          <w:lang w:val="kk-KZ"/>
        </w:rPr>
        <w:t>і</w:t>
      </w:r>
      <w:r w:rsidR="00156B36">
        <w:rPr>
          <w:rStyle w:val="s0"/>
        </w:rPr>
        <w:t xml:space="preserve"> </w:t>
      </w:r>
      <w:r>
        <w:rPr>
          <w:rStyle w:val="s0"/>
        </w:rPr>
        <w:t>берешек мөлшерін көрсете отырып, хат жіберген болса, онда Қор талап бойынша төлемді есептеу үшін анықтамада көрсетілген соманы алады.</w:t>
      </w:r>
      <w:r w:rsidR="00035055">
        <w:rPr>
          <w:rStyle w:val="s0"/>
          <w:lang w:val="kk-KZ"/>
        </w:rPr>
        <w:t xml:space="preserve"> </w:t>
      </w:r>
      <w:r w:rsidRPr="00035055">
        <w:rPr>
          <w:rStyle w:val="s0"/>
          <w:lang w:val="kk-KZ"/>
        </w:rPr>
        <w:t>Өзге жағдайда берешекті есептеу Банктен/МҚҰ/</w:t>
      </w:r>
      <w:r w:rsidR="00035055">
        <w:rPr>
          <w:rStyle w:val="s0"/>
          <w:lang w:val="kk-KZ"/>
        </w:rPr>
        <w:t>ЛК</w:t>
      </w:r>
      <w:r w:rsidRPr="00035055">
        <w:rPr>
          <w:rStyle w:val="s0"/>
          <w:lang w:val="kk-KZ"/>
        </w:rPr>
        <w:t>-дан талап келіп түскен сәтте жүргізіледі.</w:t>
      </w:r>
    </w:p>
    <w:p w:rsidR="00504891" w:rsidRPr="00035055" w:rsidRDefault="00FF7D0E">
      <w:pPr>
        <w:pStyle w:val="pj"/>
        <w:rPr>
          <w:lang w:val="kk-KZ"/>
        </w:rPr>
      </w:pPr>
      <w:r w:rsidRPr="00035055">
        <w:rPr>
          <w:rStyle w:val="s0"/>
          <w:lang w:val="kk-KZ"/>
        </w:rPr>
        <w:t>9.3. Қор Шартта белгіленген мерзімде және тәртіппен Банктің/</w:t>
      </w:r>
      <w:r w:rsidR="00392812" w:rsidRPr="00035055">
        <w:rPr>
          <w:rStyle w:val="s0"/>
          <w:lang w:val="kk-KZ"/>
        </w:rPr>
        <w:t>МҚҰ/ЛК</w:t>
      </w:r>
      <w:r w:rsidRPr="00035055">
        <w:rPr>
          <w:rStyle w:val="s0"/>
          <w:lang w:val="kk-KZ"/>
        </w:rPr>
        <w:t xml:space="preserve"> талабын төлейді немесе:</w:t>
      </w:r>
    </w:p>
    <w:p w:rsidR="00504891" w:rsidRPr="00A70E16" w:rsidRDefault="00FF7D0E">
      <w:pPr>
        <w:pStyle w:val="pj"/>
        <w:rPr>
          <w:lang w:val="kk-KZ"/>
        </w:rPr>
      </w:pPr>
      <w:r w:rsidRPr="00A70E16">
        <w:rPr>
          <w:rStyle w:val="s0"/>
          <w:lang w:val="kk-KZ"/>
        </w:rPr>
        <w:t>- егер Банк/МҚҰ/ЛК қойылған талапты Банк/МҚҰ/ЛК қойылған талапта анықталған бұзушылықтарды жойғанға дейін дұрыс ұсынбаса;</w:t>
      </w:r>
    </w:p>
    <w:p w:rsidR="00504891" w:rsidRPr="00035055" w:rsidRDefault="00FF7D0E">
      <w:pPr>
        <w:pStyle w:val="pj"/>
        <w:rPr>
          <w:lang w:val="kk-KZ"/>
        </w:rPr>
      </w:pPr>
      <w:r w:rsidRPr="00A70E16">
        <w:rPr>
          <w:rStyle w:val="s0"/>
          <w:lang w:val="kk-KZ"/>
        </w:rPr>
        <w:t>- егер Қор жүргізген мониторинг барысында Кепілдік шарты талаптарының бұзылғаны анықталса</w:t>
      </w:r>
      <w:r w:rsidR="00035055">
        <w:rPr>
          <w:rStyle w:val="s0"/>
          <w:lang w:val="kk-KZ"/>
        </w:rPr>
        <w:t>;</w:t>
      </w:r>
    </w:p>
    <w:p w:rsidR="00504891" w:rsidRPr="00035055" w:rsidRDefault="00FF7D0E">
      <w:pPr>
        <w:pStyle w:val="pj"/>
        <w:rPr>
          <w:lang w:val="kk-KZ"/>
        </w:rPr>
      </w:pPr>
      <w:r w:rsidRPr="00035055">
        <w:rPr>
          <w:rStyle w:val="s0"/>
          <w:lang w:val="kk-KZ"/>
        </w:rPr>
        <w:t>- Қазақстан Республикасының заңнамасында және/немесе Кепілдік шартында көзделген өзге де жағдайларда</w:t>
      </w:r>
      <w:r w:rsidR="00035055" w:rsidRPr="00035055">
        <w:rPr>
          <w:rStyle w:val="s0"/>
          <w:lang w:val="kk-KZ"/>
        </w:rPr>
        <w:t xml:space="preserve"> Банкке/МҚҰ/</w:t>
      </w:r>
      <w:r w:rsidR="00035055">
        <w:rPr>
          <w:rStyle w:val="s0"/>
          <w:lang w:val="kk-KZ"/>
        </w:rPr>
        <w:t>ЛК-ға</w:t>
      </w:r>
      <w:r w:rsidR="00035055" w:rsidRPr="00035055">
        <w:rPr>
          <w:rStyle w:val="s0"/>
          <w:lang w:val="kk-KZ"/>
        </w:rPr>
        <w:t xml:space="preserve"> дәлелді бас тартуды жібереді</w:t>
      </w:r>
      <w:r w:rsidRPr="00035055">
        <w:rPr>
          <w:rStyle w:val="s0"/>
          <w:lang w:val="kk-KZ"/>
        </w:rPr>
        <w:t>.</w:t>
      </w:r>
    </w:p>
    <w:p w:rsidR="00504891" w:rsidRPr="00A70E16" w:rsidRDefault="00FF7D0E">
      <w:pPr>
        <w:pStyle w:val="pj"/>
        <w:rPr>
          <w:lang w:val="kk-KZ"/>
        </w:rPr>
      </w:pPr>
      <w:r w:rsidRPr="00A70E16">
        <w:rPr>
          <w:rStyle w:val="s0"/>
          <w:lang w:val="kk-KZ"/>
        </w:rPr>
        <w:t>9.4. Қор:</w:t>
      </w:r>
    </w:p>
    <w:p w:rsidR="00504891" w:rsidRPr="00A70E16" w:rsidRDefault="00FF7D0E">
      <w:pPr>
        <w:pStyle w:val="pj"/>
        <w:rPr>
          <w:lang w:val="kk-KZ"/>
        </w:rPr>
      </w:pPr>
      <w:r w:rsidRPr="00A70E16">
        <w:rPr>
          <w:rStyle w:val="s0"/>
          <w:lang w:val="kk-KZ"/>
        </w:rPr>
        <w:t>- нысаналы мақсаты бойынша пайдаланылмаған Кредит/қаржы лизингі шартының сомасына барабар Кепілдік сомасын төмендету туралы.</w:t>
      </w:r>
    </w:p>
    <w:p w:rsidR="00504891" w:rsidRPr="00A70E16" w:rsidRDefault="00FF7D0E">
      <w:pPr>
        <w:pStyle w:val="pj"/>
        <w:rPr>
          <w:lang w:val="kk-KZ"/>
        </w:rPr>
      </w:pPr>
      <w:r w:rsidRPr="00A70E16">
        <w:rPr>
          <w:rStyle w:val="s0"/>
          <w:lang w:val="kk-KZ"/>
        </w:rPr>
        <w:t>- Кредит/қаржы лизингі шарты толық мақсатсыз пайдаланылған жағдайда Кепілдіктің күшін жою туралы.</w:t>
      </w:r>
    </w:p>
    <w:p w:rsidR="00504891" w:rsidRPr="00A70E16" w:rsidRDefault="00FF7D0E">
      <w:pPr>
        <w:pStyle w:val="pj"/>
        <w:rPr>
          <w:lang w:val="kk-KZ"/>
        </w:rPr>
      </w:pPr>
      <w:r w:rsidRPr="00A70E16">
        <w:rPr>
          <w:rStyle w:val="s0"/>
          <w:lang w:val="kk-KZ"/>
        </w:rPr>
        <w:t>- Кәсіпкер және/немесе Банк/МҚҰ/</w:t>
      </w:r>
      <w:r w:rsidR="00035055">
        <w:rPr>
          <w:rStyle w:val="s0"/>
          <w:lang w:val="kk-KZ"/>
        </w:rPr>
        <w:t>ЛК</w:t>
      </w:r>
      <w:r w:rsidRPr="00A70E16">
        <w:rPr>
          <w:rStyle w:val="s0"/>
          <w:lang w:val="kk-KZ"/>
        </w:rPr>
        <w:t xml:space="preserve"> </w:t>
      </w:r>
      <w:r w:rsidR="00035055" w:rsidRPr="00A70E16">
        <w:rPr>
          <w:rStyle w:val="s0"/>
          <w:lang w:val="kk-KZ"/>
        </w:rPr>
        <w:t xml:space="preserve">Кепілдіктің күшін жоюды көздейтін </w:t>
      </w:r>
      <w:r w:rsidR="00035055">
        <w:rPr>
          <w:rStyle w:val="s0"/>
          <w:lang w:val="kk-KZ"/>
        </w:rPr>
        <w:t>Бағдарлама</w:t>
      </w:r>
      <w:r w:rsidRPr="00A70E16">
        <w:rPr>
          <w:rStyle w:val="s0"/>
          <w:lang w:val="kk-KZ"/>
        </w:rPr>
        <w:t xml:space="preserve"> талаптарын/Кепілдік шартының талаптарын бұзған жағдайларда Кепілдіктің күшін жою туралы</w:t>
      </w:r>
      <w:r w:rsidR="00035055">
        <w:rPr>
          <w:rStyle w:val="s0"/>
          <w:lang w:val="kk-KZ"/>
        </w:rPr>
        <w:t xml:space="preserve"> шешім қабылдауға құқылы</w:t>
      </w:r>
      <w:r w:rsidRPr="00A70E16">
        <w:rPr>
          <w:rStyle w:val="s0"/>
          <w:lang w:val="kk-KZ"/>
        </w:rPr>
        <w:t>.</w:t>
      </w:r>
    </w:p>
    <w:p w:rsidR="00504891" w:rsidRPr="00A70E16" w:rsidRDefault="00FF7D0E">
      <w:pPr>
        <w:pStyle w:val="pj"/>
        <w:rPr>
          <w:lang w:val="kk-KZ"/>
        </w:rPr>
      </w:pPr>
      <w:r w:rsidRPr="00A70E16">
        <w:rPr>
          <w:rStyle w:val="s0"/>
          <w:lang w:val="kk-KZ"/>
        </w:rPr>
        <w:t>9.5. Кредитті/қаржы лизингі шартын мақсатсыз пайдаланған және Қор Кепілдіктің күшін жою туралы шешім қабылдаған жағдайда Кәсіпкер Қорға Кепілдік сомасының 2,5% мөлшерінде айыппұл төлейді. Айыппұл төлеу мерзімі Қордың талабын алған күннен бастап 20 жұмыс күнін құрайды, ол аяқталғаннан кейін төлем болмаған жағдайда жоба талап қою жұмысын жүргізу үшін заң бөлімшесіне беріледі.</w:t>
      </w:r>
    </w:p>
    <w:p w:rsidR="00504891" w:rsidRPr="00A70E16" w:rsidRDefault="00FF7D0E">
      <w:pPr>
        <w:pStyle w:val="pj"/>
        <w:rPr>
          <w:lang w:val="kk-KZ"/>
        </w:rPr>
      </w:pPr>
      <w:r w:rsidRPr="00A70E16">
        <w:rPr>
          <w:rStyle w:val="s0"/>
          <w:lang w:val="kk-KZ"/>
        </w:rPr>
        <w:t> </w:t>
      </w:r>
    </w:p>
    <w:p w:rsidR="00504891" w:rsidRPr="00A70E16" w:rsidRDefault="00FF7D0E">
      <w:pPr>
        <w:pStyle w:val="pj"/>
        <w:rPr>
          <w:lang w:val="kk-KZ"/>
        </w:rPr>
      </w:pPr>
      <w:bookmarkStart w:id="17" w:name="SUB1"/>
      <w:bookmarkEnd w:id="17"/>
      <w:r w:rsidRPr="00A70E16">
        <w:rPr>
          <w:lang w:val="kk-KZ"/>
        </w:rPr>
        <w:t> </w:t>
      </w:r>
    </w:p>
    <w:p w:rsidR="00504891" w:rsidRPr="00A70E16" w:rsidRDefault="009D6332">
      <w:pPr>
        <w:pStyle w:val="pji"/>
        <w:rPr>
          <w:lang w:val="kk-KZ"/>
        </w:rPr>
      </w:pPr>
      <w:hyperlink r:id="rId36" w:anchor="sub_id=1" w:history="1"/>
      <w:r w:rsidR="00035055">
        <w:rPr>
          <w:rStyle w:val="s3"/>
          <w:lang w:val="kk-KZ"/>
        </w:rPr>
        <w:t>1-қосымшаға өзгертулер «Даму» кәсіпкерлікті дамыту қоры» АҚ Басқармасының шешіміне</w:t>
      </w:r>
      <w:r w:rsidR="00035055" w:rsidRPr="00A70E16">
        <w:rPr>
          <w:rStyle w:val="s3"/>
          <w:lang w:val="kk-KZ"/>
        </w:rPr>
        <w:t xml:space="preserve">, </w:t>
      </w:r>
      <w:r w:rsidR="00035055">
        <w:rPr>
          <w:rStyle w:val="s3"/>
          <w:lang w:val="kk-KZ"/>
        </w:rPr>
        <w:t>отырыстың</w:t>
      </w:r>
      <w:r w:rsidR="00035055" w:rsidRPr="00A70E16">
        <w:rPr>
          <w:rStyle w:val="s3"/>
          <w:lang w:val="kk-KZ"/>
        </w:rPr>
        <w:t xml:space="preserve"> </w:t>
      </w:r>
      <w:r w:rsidR="00035055">
        <w:rPr>
          <w:rStyle w:val="s3"/>
          <w:lang w:val="kk-KZ"/>
        </w:rPr>
        <w:t>27.11.20</w:t>
      </w:r>
      <w:r w:rsidR="00035055" w:rsidRPr="00A70E16">
        <w:rPr>
          <w:rStyle w:val="s3"/>
          <w:lang w:val="kk-KZ"/>
        </w:rPr>
        <w:t xml:space="preserve"> </w:t>
      </w:r>
      <w:r w:rsidR="00035055">
        <w:rPr>
          <w:rStyle w:val="s3"/>
          <w:lang w:val="kk-KZ"/>
        </w:rPr>
        <w:t>ж</w:t>
      </w:r>
      <w:r w:rsidR="00035055" w:rsidRPr="00A70E16">
        <w:rPr>
          <w:rStyle w:val="s3"/>
          <w:lang w:val="kk-KZ"/>
        </w:rPr>
        <w:t xml:space="preserve">. № </w:t>
      </w:r>
      <w:r w:rsidR="00035055">
        <w:rPr>
          <w:rStyle w:val="s3"/>
          <w:lang w:val="kk-KZ"/>
        </w:rPr>
        <w:t>105</w:t>
      </w:r>
      <w:r w:rsidR="00035055" w:rsidRPr="00A70E16">
        <w:rPr>
          <w:rStyle w:val="s3"/>
          <w:lang w:val="kk-KZ"/>
        </w:rPr>
        <w:t>/</w:t>
      </w:r>
      <w:r w:rsidR="00035055">
        <w:rPr>
          <w:rStyle w:val="s3"/>
          <w:lang w:val="kk-KZ"/>
        </w:rPr>
        <w:t>2020</w:t>
      </w:r>
      <w:r w:rsidR="00035055" w:rsidRPr="00A70E16">
        <w:rPr>
          <w:rStyle w:val="s3"/>
          <w:lang w:val="kk-KZ"/>
        </w:rPr>
        <w:t xml:space="preserve"> </w:t>
      </w:r>
      <w:hyperlink r:id="rId37" w:history="1">
        <w:r w:rsidR="00035055">
          <w:rPr>
            <w:rStyle w:val="a4"/>
            <w:i/>
            <w:iCs/>
            <w:lang w:val="kk-KZ"/>
          </w:rPr>
          <w:t>хаттамасы</w:t>
        </w:r>
      </w:hyperlink>
      <w:r w:rsidR="00035055" w:rsidRPr="00A70E16">
        <w:rPr>
          <w:rStyle w:val="s3"/>
          <w:lang w:val="kk-KZ"/>
        </w:rPr>
        <w:t xml:space="preserve"> (</w:t>
      </w:r>
      <w:hyperlink r:id="rId38" w:anchor="sub_id=30100" w:history="1">
        <w:r w:rsidR="00035055">
          <w:rPr>
            <w:rStyle w:val="a4"/>
            <w:i/>
            <w:iCs/>
            <w:lang w:val="kk-KZ"/>
          </w:rPr>
          <w:t>ескі редакциясына қараңыз</w:t>
        </w:r>
      </w:hyperlink>
      <w:r w:rsidR="00035055" w:rsidRPr="00A70E16">
        <w:rPr>
          <w:rStyle w:val="s3"/>
          <w:lang w:val="kk-KZ"/>
        </w:rPr>
        <w:t xml:space="preserve">); </w:t>
      </w:r>
      <w:r w:rsidR="00035055">
        <w:rPr>
          <w:rStyle w:val="s3"/>
          <w:lang w:val="kk-KZ"/>
        </w:rPr>
        <w:t>«Даму» кәсіпкерлікті дамыту қоры» АҚ Басқармасының шешіміне</w:t>
      </w:r>
      <w:r w:rsidR="00035055" w:rsidRPr="00A70E16">
        <w:rPr>
          <w:rStyle w:val="s3"/>
          <w:lang w:val="kk-KZ"/>
        </w:rPr>
        <w:t xml:space="preserve">, </w:t>
      </w:r>
      <w:r w:rsidR="00035055">
        <w:rPr>
          <w:rStyle w:val="s3"/>
          <w:lang w:val="kk-KZ"/>
        </w:rPr>
        <w:t>отырыстың</w:t>
      </w:r>
      <w:r w:rsidR="00035055" w:rsidRPr="00A70E16">
        <w:rPr>
          <w:rStyle w:val="s3"/>
          <w:lang w:val="kk-KZ"/>
        </w:rPr>
        <w:t xml:space="preserve"> </w:t>
      </w:r>
      <w:r w:rsidR="00035055">
        <w:rPr>
          <w:rStyle w:val="s3"/>
          <w:lang w:val="kk-KZ"/>
        </w:rPr>
        <w:t>27.07.21</w:t>
      </w:r>
      <w:r w:rsidR="00035055" w:rsidRPr="00A70E16">
        <w:rPr>
          <w:rStyle w:val="s3"/>
          <w:lang w:val="kk-KZ"/>
        </w:rPr>
        <w:t xml:space="preserve"> </w:t>
      </w:r>
      <w:r w:rsidR="00035055">
        <w:rPr>
          <w:rStyle w:val="s3"/>
          <w:lang w:val="kk-KZ"/>
        </w:rPr>
        <w:t>ж</w:t>
      </w:r>
      <w:r w:rsidR="00035055" w:rsidRPr="00A70E16">
        <w:rPr>
          <w:rStyle w:val="s3"/>
          <w:lang w:val="kk-KZ"/>
        </w:rPr>
        <w:t xml:space="preserve">. № </w:t>
      </w:r>
      <w:r w:rsidR="00035055">
        <w:rPr>
          <w:rStyle w:val="s3"/>
          <w:lang w:val="kk-KZ"/>
        </w:rPr>
        <w:t>58</w:t>
      </w:r>
      <w:r w:rsidR="00035055" w:rsidRPr="00A70E16">
        <w:rPr>
          <w:rStyle w:val="s3"/>
          <w:lang w:val="kk-KZ"/>
        </w:rPr>
        <w:t>/</w:t>
      </w:r>
      <w:r w:rsidR="00035055">
        <w:rPr>
          <w:rStyle w:val="s3"/>
          <w:lang w:val="kk-KZ"/>
        </w:rPr>
        <w:t>2021</w:t>
      </w:r>
      <w:r w:rsidR="00035055" w:rsidRPr="00A70E16">
        <w:rPr>
          <w:rStyle w:val="s3"/>
          <w:lang w:val="kk-KZ"/>
        </w:rPr>
        <w:t xml:space="preserve"> </w:t>
      </w:r>
      <w:hyperlink r:id="rId39" w:history="1">
        <w:r w:rsidR="00035055">
          <w:rPr>
            <w:rStyle w:val="a4"/>
            <w:i/>
            <w:iCs/>
            <w:lang w:val="kk-KZ"/>
          </w:rPr>
          <w:t>хаттамасы</w:t>
        </w:r>
      </w:hyperlink>
      <w:r w:rsidR="00035055" w:rsidRPr="00A70E16">
        <w:rPr>
          <w:rStyle w:val="s3"/>
          <w:lang w:val="kk-KZ"/>
        </w:rPr>
        <w:t xml:space="preserve"> (</w:t>
      </w:r>
      <w:hyperlink r:id="rId40" w:anchor="sub_id=30100" w:history="1">
        <w:r w:rsidR="00035055">
          <w:rPr>
            <w:rStyle w:val="a4"/>
            <w:i/>
            <w:iCs/>
            <w:lang w:val="kk-KZ"/>
          </w:rPr>
          <w:t>ескі редакциясына қараңыз</w:t>
        </w:r>
      </w:hyperlink>
      <w:r w:rsidR="00035055" w:rsidRPr="00A70E16">
        <w:rPr>
          <w:rStyle w:val="s3"/>
          <w:lang w:val="kk-KZ"/>
        </w:rPr>
        <w:t>)</w:t>
      </w:r>
      <w:r w:rsidR="00035055">
        <w:rPr>
          <w:rStyle w:val="s3"/>
          <w:lang w:val="kk-KZ"/>
        </w:rPr>
        <w:t>; «Даму» кәсіпкерлікті дамыту қоры» АҚ Басқармасының шешіміне</w:t>
      </w:r>
      <w:r w:rsidR="00035055" w:rsidRPr="00A70E16">
        <w:rPr>
          <w:rStyle w:val="s3"/>
          <w:lang w:val="kk-KZ"/>
        </w:rPr>
        <w:t xml:space="preserve">, </w:t>
      </w:r>
      <w:r w:rsidR="00035055">
        <w:rPr>
          <w:rStyle w:val="s3"/>
          <w:lang w:val="kk-KZ"/>
        </w:rPr>
        <w:t>отырыстың</w:t>
      </w:r>
      <w:r w:rsidR="00035055" w:rsidRPr="00A70E16">
        <w:rPr>
          <w:rStyle w:val="s3"/>
          <w:lang w:val="kk-KZ"/>
        </w:rPr>
        <w:t xml:space="preserve"> </w:t>
      </w:r>
      <w:r w:rsidR="00035055">
        <w:rPr>
          <w:rStyle w:val="s3"/>
          <w:lang w:val="kk-KZ"/>
        </w:rPr>
        <w:t>09.08.22</w:t>
      </w:r>
      <w:r w:rsidR="00035055" w:rsidRPr="00A70E16">
        <w:rPr>
          <w:rStyle w:val="s3"/>
          <w:lang w:val="kk-KZ"/>
        </w:rPr>
        <w:t xml:space="preserve"> </w:t>
      </w:r>
      <w:r w:rsidR="00035055">
        <w:rPr>
          <w:rStyle w:val="s3"/>
          <w:lang w:val="kk-KZ"/>
        </w:rPr>
        <w:t>ж</w:t>
      </w:r>
      <w:r w:rsidR="00035055" w:rsidRPr="00A70E16">
        <w:rPr>
          <w:rStyle w:val="s3"/>
          <w:lang w:val="kk-KZ"/>
        </w:rPr>
        <w:t xml:space="preserve">. № </w:t>
      </w:r>
      <w:r w:rsidR="00035055">
        <w:rPr>
          <w:rStyle w:val="s3"/>
          <w:lang w:val="kk-KZ"/>
        </w:rPr>
        <w:t>70</w:t>
      </w:r>
      <w:r w:rsidR="00035055" w:rsidRPr="00A70E16">
        <w:rPr>
          <w:rStyle w:val="s3"/>
          <w:lang w:val="kk-KZ"/>
        </w:rPr>
        <w:t>/</w:t>
      </w:r>
      <w:r w:rsidR="00035055">
        <w:rPr>
          <w:rStyle w:val="s3"/>
          <w:lang w:val="kk-KZ"/>
        </w:rPr>
        <w:t>2022</w:t>
      </w:r>
      <w:r w:rsidR="00035055" w:rsidRPr="00A70E16">
        <w:rPr>
          <w:rStyle w:val="s3"/>
          <w:lang w:val="kk-KZ"/>
        </w:rPr>
        <w:t xml:space="preserve"> </w:t>
      </w:r>
      <w:hyperlink r:id="rId41" w:history="1">
        <w:r w:rsidR="00035055">
          <w:rPr>
            <w:rStyle w:val="a4"/>
            <w:i/>
            <w:iCs/>
            <w:lang w:val="kk-KZ"/>
          </w:rPr>
          <w:t>хаттамасы</w:t>
        </w:r>
      </w:hyperlink>
      <w:r w:rsidR="00035055" w:rsidRPr="00A70E16">
        <w:rPr>
          <w:rStyle w:val="s3"/>
          <w:lang w:val="kk-KZ"/>
        </w:rPr>
        <w:t xml:space="preserve"> (</w:t>
      </w:r>
      <w:hyperlink r:id="rId42" w:anchor="sub_id=30100" w:history="1">
        <w:r w:rsidR="00035055">
          <w:rPr>
            <w:rStyle w:val="a4"/>
            <w:i/>
            <w:iCs/>
            <w:lang w:val="kk-KZ"/>
          </w:rPr>
          <w:t>ескі редакциясына қараңыз</w:t>
        </w:r>
      </w:hyperlink>
      <w:r w:rsidR="00035055" w:rsidRPr="00A70E16">
        <w:rPr>
          <w:rStyle w:val="s3"/>
          <w:lang w:val="kk-KZ"/>
        </w:rPr>
        <w:t>)</w:t>
      </w:r>
      <w:r w:rsidR="00035055">
        <w:rPr>
          <w:rStyle w:val="s3"/>
          <w:lang w:val="kk-KZ"/>
        </w:rPr>
        <w:t xml:space="preserve"> сәйкес енгізілді</w:t>
      </w:r>
    </w:p>
    <w:p w:rsidR="00035055" w:rsidRDefault="00035055">
      <w:pPr>
        <w:pStyle w:val="pr"/>
        <w:rPr>
          <w:rStyle w:val="s0"/>
          <w:lang w:val="kk-KZ"/>
        </w:rPr>
      </w:pPr>
    </w:p>
    <w:p w:rsidR="00035055" w:rsidRDefault="00035055">
      <w:pPr>
        <w:pStyle w:val="pr"/>
        <w:rPr>
          <w:rStyle w:val="s0"/>
          <w:lang w:val="kk-KZ"/>
        </w:rPr>
      </w:pPr>
    </w:p>
    <w:p w:rsidR="00035055" w:rsidRDefault="009D6332" w:rsidP="00035055">
      <w:pPr>
        <w:pStyle w:val="pr"/>
        <w:rPr>
          <w:rStyle w:val="s0"/>
          <w:lang w:val="kk-KZ"/>
        </w:rPr>
      </w:pPr>
      <w:hyperlink w:anchor="sub0" w:history="1"/>
      <w:r w:rsidR="00FF7D0E" w:rsidRPr="00035055">
        <w:rPr>
          <w:rStyle w:val="s0"/>
          <w:lang w:val="kk-KZ"/>
        </w:rPr>
        <w:t>«ДАМУ-ОПТИМА» кепілдік беру бағдарламасына</w:t>
      </w:r>
    </w:p>
    <w:p w:rsidR="00035055" w:rsidRPr="00035055" w:rsidRDefault="00035055" w:rsidP="00035055">
      <w:pPr>
        <w:pStyle w:val="pr"/>
        <w:rPr>
          <w:lang w:val="kk-KZ"/>
        </w:rPr>
      </w:pPr>
      <w:r w:rsidRPr="00035055">
        <w:rPr>
          <w:rStyle w:val="s0"/>
          <w:lang w:val="kk-KZ"/>
        </w:rPr>
        <w:t>№ 1 қосымша</w:t>
      </w:r>
    </w:p>
    <w:p w:rsidR="00504891" w:rsidRPr="00035055" w:rsidRDefault="00504891">
      <w:pPr>
        <w:pStyle w:val="pr"/>
        <w:rPr>
          <w:lang w:val="kk-KZ"/>
        </w:rPr>
      </w:pPr>
    </w:p>
    <w:p w:rsidR="00504891" w:rsidRPr="00035055" w:rsidRDefault="00FF7D0E">
      <w:pPr>
        <w:pStyle w:val="pj"/>
        <w:rPr>
          <w:lang w:val="kk-KZ"/>
        </w:rPr>
      </w:pPr>
      <w:r w:rsidRPr="00035055">
        <w:rPr>
          <w:rStyle w:val="s0"/>
          <w:lang w:val="kk-KZ"/>
        </w:rPr>
        <w:t> </w:t>
      </w:r>
    </w:p>
    <w:p w:rsidR="00504891" w:rsidRPr="00035055" w:rsidRDefault="00FF7D0E">
      <w:pPr>
        <w:pStyle w:val="pj"/>
        <w:rPr>
          <w:lang w:val="kk-KZ"/>
        </w:rPr>
      </w:pPr>
      <w:r w:rsidRPr="00035055">
        <w:rPr>
          <w:rStyle w:val="s0"/>
          <w:lang w:val="kk-KZ"/>
        </w:rPr>
        <w:t> </w:t>
      </w:r>
    </w:p>
    <w:p w:rsidR="00504891" w:rsidRPr="00A70E16" w:rsidRDefault="00FF7D0E">
      <w:pPr>
        <w:pStyle w:val="pc"/>
        <w:rPr>
          <w:lang w:val="kk-KZ"/>
        </w:rPr>
      </w:pPr>
      <w:r w:rsidRPr="00A70E16">
        <w:rPr>
          <w:rStyle w:val="s1"/>
          <w:lang w:val="kk-KZ"/>
        </w:rPr>
        <w:t>«ДАМУ-ОПТИМА» кепілдік беру бағдарламасына өнімдердің паспорты</w:t>
      </w:r>
    </w:p>
    <w:p w:rsidR="00504891" w:rsidRPr="00A70E16" w:rsidRDefault="00FF7D0E">
      <w:pPr>
        <w:pStyle w:val="pc"/>
        <w:rPr>
          <w:lang w:val="kk-KZ"/>
        </w:rPr>
      </w:pPr>
      <w:r w:rsidRPr="00A70E16">
        <w:rPr>
          <w:rStyle w:val="s1"/>
          <w:lang w:val="kk-KZ"/>
        </w:rPr>
        <w:t> </w:t>
      </w:r>
    </w:p>
    <w:p w:rsidR="00504891" w:rsidRPr="00A70E16" w:rsidRDefault="00FF7D0E">
      <w:pPr>
        <w:pStyle w:val="pj"/>
        <w:rPr>
          <w:lang w:val="kk-KZ"/>
        </w:rPr>
      </w:pPr>
      <w:r w:rsidRPr="00A70E16">
        <w:rPr>
          <w:rStyle w:val="s0"/>
          <w:lang w:val="kk-KZ"/>
        </w:rPr>
        <w:t>Жұмыс істеп тұрған кәсіпкер үшін:</w:t>
      </w:r>
    </w:p>
    <w:p w:rsidR="00504891" w:rsidRPr="00A70E16" w:rsidRDefault="00FF7D0E">
      <w:pPr>
        <w:pStyle w:val="pj"/>
        <w:rPr>
          <w:lang w:val="kk-KZ"/>
        </w:rPr>
      </w:pPr>
      <w:r w:rsidRPr="00A70E16">
        <w:rPr>
          <w:rStyle w:val="s0"/>
          <w:lang w:val="kk-KZ"/>
        </w:rPr>
        <w:t> </w:t>
      </w:r>
    </w:p>
    <w:tbl>
      <w:tblPr>
        <w:tblW w:w="5000" w:type="pct"/>
        <w:tblCellMar>
          <w:left w:w="0" w:type="dxa"/>
          <w:right w:w="0" w:type="dxa"/>
        </w:tblCellMar>
        <w:tblLook w:val="04A0"/>
      </w:tblPr>
      <w:tblGrid>
        <w:gridCol w:w="2772"/>
        <w:gridCol w:w="6799"/>
      </w:tblGrid>
      <w:tr w:rsidR="00504891">
        <w:tc>
          <w:tcPr>
            <w:tcW w:w="14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Мақсатты сегмент</w:t>
            </w:r>
          </w:p>
        </w:tc>
        <w:tc>
          <w:tcPr>
            <w:tcW w:w="3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Жеке кәсіпкерлік субъектілері</w:t>
            </w:r>
          </w:p>
        </w:tc>
      </w:tr>
      <w:tr w:rsidR="00504891">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Кепілдік берілген Кредиттің/қаржы лизингі шартының талаптары</w:t>
            </w:r>
            <w:r>
              <w:t>:</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rsidP="00BC0EE3">
            <w:pPr>
              <w:pStyle w:val="pji"/>
            </w:pPr>
            <w:r>
              <w:rPr>
                <w:rStyle w:val="s0"/>
              </w:rPr>
              <w:t xml:space="preserve">Кредиттің/қаржы лизингі шартының </w:t>
            </w:r>
            <w:r w:rsidR="00BC0EE3">
              <w:rPr>
                <w:rStyle w:val="s0"/>
                <w:lang w:val="kk-KZ"/>
              </w:rPr>
              <w:t>максималды</w:t>
            </w:r>
            <w:r>
              <w:rPr>
                <w:rStyle w:val="s0"/>
              </w:rPr>
              <w:t xml:space="preserve"> сомасы</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500 000 000 теңгеден аспайды (Бағдарлама шеңберінде Қордың кепілдігімен қарыз алушының/онымен үлестес заңды және жеке тұлғалардың кредиттері бойынша жиынтық берешекті ескере отырып).</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Кредиттің/қаржы лизингі шартының нысаналы мақсаты</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инвестициялар, айналым қаражатын толықтыру, ағымдағы міндеттемелерді қайта қаржыландыру.</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Кредит/қаржы лизингі шартының мерзімі</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 xml:space="preserve">Бағдарламамен шектелмейді. </w:t>
            </w:r>
            <w:r>
              <w:rPr>
                <w:rStyle w:val="s0"/>
              </w:rPr>
              <w:t>Кредиттік шартпен/қаржы лизингі шартымен айқындалады</w:t>
            </w:r>
            <w:r>
              <w:t>.</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Сыйақыны және негізгі борышты өтеу бойынша жеңілдікті кезең</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 xml:space="preserve">Бағдарламамен шектелмейді. </w:t>
            </w:r>
            <w:r>
              <w:rPr>
                <w:rStyle w:val="s0"/>
              </w:rPr>
              <w:t>Кредиттік шартпен/қаржы лизингі шартымен айқындалады</w:t>
            </w:r>
            <w:r>
              <w:t>.</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Негізгі борыш пен сыйақыны өтеу тәртібі</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 xml:space="preserve">Бағдарламамен шектелмейді. </w:t>
            </w:r>
            <w:r>
              <w:rPr>
                <w:rStyle w:val="s0"/>
              </w:rPr>
              <w:t>Кредиттік шартпен/қаржы лизингі шартымен айқындалады</w:t>
            </w:r>
            <w:r>
              <w:t>.</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Шектеулер</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1. Қор іске асыратын мемлекеттік кепілдік беру бағдарламаларының талаптарына сәйкес келетін Кредиттер/қаржы лизингі шарттары кепілдік беруге жатпайды*;</w:t>
            </w:r>
          </w:p>
          <w:p w:rsidR="00504891" w:rsidRDefault="00FF7D0E">
            <w:pPr>
              <w:pStyle w:val="pji"/>
            </w:pPr>
            <w:r>
              <w:rPr>
                <w:rStyle w:val="s0"/>
              </w:rPr>
              <w:t>2. Жобаны іске асыруға қатысатын үшінші тұлғалардың мүлкін қоса алғанда, өз қаражатымен (ақшамен, жылжымалы/жылжымайтын мүлікпен) жобаны іске асырудың жалпы құнының кемінде 20% мөлшерінде Кәсіпкердің қатысуы.</w:t>
            </w:r>
          </w:p>
          <w:p w:rsidR="00504891" w:rsidRDefault="00FF7D0E">
            <w:pPr>
              <w:pStyle w:val="pji"/>
            </w:pPr>
            <w:r>
              <w:rPr>
                <w:rStyle w:val="s0"/>
              </w:rPr>
              <w:t>Жобаға қатысатын кез келген мүлік өз қатысуы ретінде қаралады.</w:t>
            </w:r>
          </w:p>
          <w:p w:rsidR="00504891" w:rsidRDefault="00FF7D0E">
            <w:pPr>
              <w:pStyle w:val="pji"/>
            </w:pPr>
            <w:r>
              <w:rPr>
                <w:rStyle w:val="s0"/>
              </w:rPr>
              <w:t>Кепiлдiк қамтамасыз ету ретiнде ақша кепiлiнiң болуы жобаға өзiнiң қатысуы ретiнде қаралады.</w:t>
            </w:r>
          </w:p>
          <w:p w:rsidR="00504891" w:rsidRDefault="00BC0EE3">
            <w:pPr>
              <w:pStyle w:val="pji"/>
            </w:pPr>
            <w:r>
              <w:rPr>
                <w:rStyle w:val="s0"/>
              </w:rPr>
              <w:t>*</w:t>
            </w:r>
            <w:r w:rsidR="00FF7D0E">
              <w:rPr>
                <w:rStyle w:val="s0"/>
              </w:rPr>
              <w:t>Тиісті өңірде мемлекеттік бағдарламаларды іске асыруға бөлінетін ағымдағы жылдың бюджет қаражатының (трансферттерінің) болмауы және/немесе толық игерілуі себебінен мемлекеттік бағдарламалардың талаптарына сәйкес келетін Кредиттер/қаржы лизингі шарттары бойынша Кепілдіктер беруге жол беріледі.</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Кредит/қаржы лизингі шартының валютасы</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Теңге</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Кредит/қаржы лизингі шарты бойынша Кәсіпкердің Банк/</w:t>
            </w:r>
            <w:r w:rsidR="00392812">
              <w:rPr>
                <w:rStyle w:val="s0"/>
              </w:rPr>
              <w:t>МҚҰ/ЛК</w:t>
            </w:r>
            <w:r>
              <w:rPr>
                <w:rStyle w:val="s0"/>
              </w:rPr>
              <w:t xml:space="preserve"> </w:t>
            </w:r>
            <w:r>
              <w:rPr>
                <w:rStyle w:val="s0"/>
              </w:rPr>
              <w:lastRenderedPageBreak/>
              <w:t>алдындағы міндеттемелерін орындауды кепілдік қамтамасыз ету</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lastRenderedPageBreak/>
              <w:t>1) Кредит/қаржы лизингі шарты бойынша кепілдікті қамтамасыз етуге</w:t>
            </w:r>
            <w:r w:rsidR="00BC0EE3">
              <w:t xml:space="preserve"> қойылатын талаптарды Банк/МҚҰ/</w:t>
            </w:r>
            <w:r w:rsidR="00BC0EE3">
              <w:rPr>
                <w:lang w:val="kk-KZ"/>
              </w:rPr>
              <w:t>Л</w:t>
            </w:r>
            <w:r>
              <w:t>К кепі</w:t>
            </w:r>
            <w:r w:rsidR="00BC0EE3">
              <w:t>лдік саясатына сәйкес Банк/МҚҰ/</w:t>
            </w:r>
            <w:r w:rsidR="00BC0EE3">
              <w:rPr>
                <w:lang w:val="kk-KZ"/>
              </w:rPr>
              <w:t>Л</w:t>
            </w:r>
            <w:r>
              <w:t>К дербес белгілейді.</w:t>
            </w:r>
          </w:p>
          <w:p w:rsidR="00504891" w:rsidRDefault="00FF7D0E">
            <w:pPr>
              <w:pStyle w:val="pji"/>
            </w:pPr>
            <w:r>
              <w:t>2) Банктің/</w:t>
            </w:r>
            <w:r w:rsidR="00B440E3">
              <w:t>МҚҰ</w:t>
            </w:r>
            <w:r w:rsidR="00BC0EE3">
              <w:t>/</w:t>
            </w:r>
            <w:r w:rsidR="00BC0EE3">
              <w:rPr>
                <w:lang w:val="kk-KZ"/>
              </w:rPr>
              <w:t>Л</w:t>
            </w:r>
            <w:r>
              <w:t xml:space="preserve">К уәкілетті органының шешімінде </w:t>
            </w:r>
            <w:r>
              <w:lastRenderedPageBreak/>
              <w:t>көрсетілген Кредит/қаржы лизингі шарты сомасының кепіл құны бойынша кемінде 50% мөлшеріндегі кепілдік қамтамасыз ету тізбесі.</w:t>
            </w:r>
          </w:p>
          <w:p w:rsidR="00504891" w:rsidRDefault="00FF7D0E">
            <w:pPr>
              <w:pStyle w:val="pji"/>
            </w:pPr>
            <w:r>
              <w:t>3) Кәсіпкер Банк/</w:t>
            </w:r>
            <w:r w:rsidR="00392812">
              <w:t>МҚҰ/ЛК</w:t>
            </w:r>
            <w:r>
              <w:t xml:space="preserve"> ескерткен мерзімдерде инвестициялық мақсаттарға берілген Банктің/</w:t>
            </w:r>
            <w:r w:rsidR="00392812">
              <w:t>МҚҰ/ЛК</w:t>
            </w:r>
            <w:r>
              <w:t xml:space="preserve"> Кредиті/қаржылық лизинг шарты есебінен сатып алынған барлық жылжымалы және/немесе жылжымайтын мүлікті қосымша қамтамасыз ету ретінде беруге міндетті.</w:t>
            </w:r>
          </w:p>
        </w:tc>
      </w:tr>
      <w:tr w:rsidR="00504891">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lastRenderedPageBreak/>
              <w:t>Кепілдік беру шарттары</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rsidP="00BC0EE3">
            <w:pPr>
              <w:pStyle w:val="pji"/>
            </w:pPr>
            <w:r>
              <w:t xml:space="preserve">Кепілдік </w:t>
            </w:r>
            <w:r w:rsidR="00BC0EE3">
              <w:rPr>
                <w:lang w:val="kk-KZ"/>
              </w:rPr>
              <w:t>м</w:t>
            </w:r>
            <w:r>
              <w:t>өлшері</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BC0EE3">
            <w:pPr>
              <w:pStyle w:val="pji"/>
            </w:pPr>
            <w:r>
              <w:rPr>
                <w:rStyle w:val="s0"/>
              </w:rPr>
              <w:t>Кредит/қаржы лизингі шарты сомасының 50%</w:t>
            </w:r>
            <w:r w:rsidR="00BC0EE3">
              <w:rPr>
                <w:rStyle w:val="s0"/>
                <w:lang w:val="kk-KZ"/>
              </w:rPr>
              <w:t>-</w:t>
            </w:r>
            <w:r>
              <w:rPr>
                <w:rStyle w:val="s0"/>
              </w:rPr>
              <w:t>нан аспайды</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Кепілдік мерзімі</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Кредит/қаржы лизингі шартының мерзімінен артық емес</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Кәсіпкердің Кепілдік бойынша Қор алдындағы міндеттемелерінің орындалуын қамтамасыз ету</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Кепілдік бойынша міндеттемелер бойынша Кәсіпкердің орындалуын қамтамасыз ету ретінде Қордың Қамтамасыз етуге жылжымалы/жылжымайтын мүлікті, сондай-ақ құрылтайшылардың/қатысушылардың/акционерлердің және/немесе үшінші тұлғалардың кепілдіктерін қабылдауына жол беріледі.</w:t>
            </w:r>
          </w:p>
          <w:p w:rsidR="00504891" w:rsidRDefault="00FF7D0E">
            <w:pPr>
              <w:pStyle w:val="pji"/>
            </w:pPr>
            <w:r>
              <w:t> </w:t>
            </w:r>
          </w:p>
          <w:p w:rsidR="00504891" w:rsidRDefault="00BC0EE3" w:rsidP="00BC0EE3">
            <w:pPr>
              <w:pStyle w:val="pji"/>
            </w:pPr>
            <w:r>
              <w:t>Қордың Кепіл саясатының талаптарына сәйкес келген жағдайда</w:t>
            </w:r>
            <w:r>
              <w:rPr>
                <w:lang w:val="kk-KZ"/>
              </w:rPr>
              <w:t>,</w:t>
            </w:r>
            <w:r>
              <w:t xml:space="preserve"> </w:t>
            </w:r>
            <w:r w:rsidR="00FF7D0E">
              <w:t>Банктің/</w:t>
            </w:r>
            <w:r w:rsidR="00392812">
              <w:t>МҚҰ/ЛК</w:t>
            </w:r>
            <w:r w:rsidR="00FF7D0E">
              <w:t xml:space="preserve"> Кепіл саясатына сәйкес келмеуі немесе Кредит/</w:t>
            </w:r>
            <w:r>
              <w:t xml:space="preserve">қаржы лизингі </w:t>
            </w:r>
            <w:r>
              <w:rPr>
                <w:lang w:val="kk-KZ"/>
              </w:rPr>
              <w:t>шарты</w:t>
            </w:r>
            <w:r w:rsidR="00FF7D0E">
              <w:t xml:space="preserve"> бойынша Қамтамасыз етудің жеткіліктілігі себебінен Кәсіпкердің Кредит/қаржы лизингі шарты бойынша Қамтамасыз ретінде Банк/</w:t>
            </w:r>
            <w:r w:rsidR="00392812">
              <w:t>МҚҰ/ЛК</w:t>
            </w:r>
            <w:r w:rsidR="00FF7D0E">
              <w:t xml:space="preserve"> қабылдамайтын кез келген жылжымайтын және/немесе жылжымалы мүлікті Қамтамасыз </w:t>
            </w:r>
            <w:r>
              <w:rPr>
                <w:lang w:val="kk-KZ"/>
              </w:rPr>
              <w:t>е</w:t>
            </w:r>
            <w:r w:rsidR="00FF7D0E">
              <w:t xml:space="preserve">ту бойынша Қамтамасыз ету ретінде Қордың қабылдауына жол беріледі. </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Кәсіпкер Қорға төлейтін комиссия</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rsidP="001811F1">
            <w:pPr>
              <w:pStyle w:val="a3"/>
              <w:jc w:val="both"/>
            </w:pPr>
            <w:r>
              <w:t>Кепілдік шартына қол қойылған күннен кешіктірмей Кәсіпкер Қорға берілетін Кепілдік сомасының 2,5% мөлшерінде біржолғы комиссияны төлейді.</w:t>
            </w:r>
          </w:p>
          <w:p w:rsidR="00504891" w:rsidRDefault="00FF7D0E" w:rsidP="001811F1">
            <w:pPr>
              <w:pStyle w:val="a3"/>
              <w:jc w:val="both"/>
            </w:pPr>
            <w:r>
              <w:t>Кепілдік шартының қолданылу мерзімі аяқталғанға дейін Кәсіпкер жыл сайынғы негізде Қорға берілген Кепілдік сомасының қалдығынан 2,5% мөлшерінде жыл сайынғы комиссияны төлейді.</w:t>
            </w:r>
          </w:p>
          <w:p w:rsidR="00504891" w:rsidRDefault="00FF7D0E" w:rsidP="001811F1">
            <w:pPr>
              <w:pStyle w:val="pji"/>
            </w:pPr>
            <w:r>
              <w:rPr>
                <w:rStyle w:val="s0"/>
              </w:rPr>
              <w:t>Ерекше жағдайларда Қор Басқармасының шешімі бойынша комиссия мөлшерінің өзгеруі мүмкін.</w:t>
            </w:r>
          </w:p>
          <w:p w:rsidR="00504891" w:rsidRDefault="00FF7D0E" w:rsidP="001811F1">
            <w:pPr>
              <w:pStyle w:val="pji"/>
            </w:pPr>
            <w:r>
              <w:rPr>
                <w:rStyle w:val="s0"/>
              </w:rPr>
              <w:t>Тиісті Уәкілетті органның шешімі бойынша Кәсіпкер төлеген комиссияны қайтаруды жүзеге асыруға және/немесе комиссия бойынша төлемді кейінге қалдыруды ұсынуға болады.</w:t>
            </w:r>
          </w:p>
          <w:p w:rsidR="00504891" w:rsidRDefault="00FF7D0E" w:rsidP="001811F1">
            <w:pPr>
              <w:pStyle w:val="a3"/>
              <w:jc w:val="both"/>
            </w:pPr>
            <w:r>
              <w:t>Кәсіпкер Кепілдік шартының барлық қолданылу кезеңі үшін Қорға жыл сайынғы комиссияны толық көлемде бір мезгілде төлей алады.</w:t>
            </w:r>
          </w:p>
          <w:p w:rsidR="00504891" w:rsidRDefault="00FF7D0E" w:rsidP="001811F1">
            <w:pPr>
              <w:pStyle w:val="pji"/>
            </w:pPr>
            <w:r>
              <w:t>Банк/</w:t>
            </w:r>
            <w:r w:rsidR="00392812">
              <w:t>МҚҰ/ЛК</w:t>
            </w:r>
            <w:r>
              <w:t xml:space="preserve"> бір мезгілде немесе жыл сайынғы негізде Кәсіпкер үшін Қорға, Кәсіпкерге Қор есептеген кез келген комиссияларды және/немесе айыппұлдарды төлеуге құқылы.</w:t>
            </w:r>
          </w:p>
          <w:p w:rsidR="00504891" w:rsidRDefault="00FF7D0E" w:rsidP="001811F1">
            <w:pPr>
              <w:pStyle w:val="pji"/>
            </w:pPr>
            <w:r>
              <w:rPr>
                <w:rStyle w:val="s0"/>
              </w:rPr>
              <w:t>Қолжетімділік кезеңі болған кезде жаңартылатын кредиттік желі бойынша комиссия жаңартылатын кредиттік желінің жалпы сомасынан есептеледі.</w:t>
            </w:r>
          </w:p>
        </w:tc>
      </w:tr>
      <w:tr w:rsidR="00504891">
        <w:tc>
          <w:tcPr>
            <w:tcW w:w="14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Ерекше жағдайлар</w:t>
            </w:r>
          </w:p>
        </w:tc>
        <w:tc>
          <w:tcPr>
            <w:tcW w:w="3552"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 xml:space="preserve">1. Кредит/қаржы лизингі шарты бойынша негізгі борышты </w:t>
            </w:r>
            <w:r>
              <w:lastRenderedPageBreak/>
              <w:t>өтеу/ішінара өтеу кезінде Кепілдік сомасы, егер Кепілдік шартында өзгеше айтылмаса, Қатысу мөлшеріне көбейтілген негізгі борышты өтеу сомасына тең сомаға азайтылады.</w:t>
            </w:r>
          </w:p>
        </w:tc>
      </w:tr>
    </w:tbl>
    <w:p w:rsidR="00504891" w:rsidRDefault="00FF7D0E">
      <w:pPr>
        <w:pStyle w:val="pj"/>
      </w:pPr>
      <w:r>
        <w:rPr>
          <w:rStyle w:val="s0"/>
        </w:rPr>
        <w:lastRenderedPageBreak/>
        <w:t> </w:t>
      </w:r>
    </w:p>
    <w:p w:rsidR="00504891" w:rsidRDefault="00FF7D0E">
      <w:pPr>
        <w:pStyle w:val="pj"/>
      </w:pPr>
      <w:r>
        <w:rPr>
          <w:rStyle w:val="s0"/>
        </w:rPr>
        <w:t xml:space="preserve">* Уәкілетті органның шешімі бойынша қосымша талаптар мен шарттарды, оның ішінде орындалмаған жағдайда </w:t>
      </w:r>
      <w:r w:rsidR="00007B25">
        <w:rPr>
          <w:rStyle w:val="s0"/>
        </w:rPr>
        <w:t xml:space="preserve">Кепілдік </w:t>
      </w:r>
      <w:r>
        <w:rPr>
          <w:rStyle w:val="s0"/>
        </w:rPr>
        <w:t>тоқтатылатын/жойылатын шарттарды белгілеуге жол беріледі.</w:t>
      </w:r>
    </w:p>
    <w:p w:rsidR="00504891" w:rsidRDefault="00FF7D0E">
      <w:pPr>
        <w:pStyle w:val="pj"/>
      </w:pPr>
      <w:r>
        <w:rPr>
          <w:rStyle w:val="s0"/>
        </w:rPr>
        <w:t> </w:t>
      </w:r>
    </w:p>
    <w:p w:rsidR="00504891" w:rsidRDefault="00FF7D0E">
      <w:pPr>
        <w:pStyle w:val="pj"/>
      </w:pPr>
      <w:r>
        <w:rPr>
          <w:rStyle w:val="s0"/>
        </w:rPr>
        <w:t>Ісін жаңа бастаған кәсіпкер үшін:</w:t>
      </w:r>
    </w:p>
    <w:p w:rsidR="00504891" w:rsidRDefault="00FF7D0E">
      <w:pPr>
        <w:pStyle w:val="pj"/>
      </w:pPr>
      <w:r>
        <w:rPr>
          <w:rStyle w:val="s0"/>
        </w:rPr>
        <w:t> </w:t>
      </w:r>
    </w:p>
    <w:tbl>
      <w:tblPr>
        <w:tblW w:w="5000" w:type="pct"/>
        <w:tblCellMar>
          <w:left w:w="0" w:type="dxa"/>
          <w:right w:w="0" w:type="dxa"/>
        </w:tblCellMar>
        <w:tblLook w:val="04A0"/>
      </w:tblPr>
      <w:tblGrid>
        <w:gridCol w:w="3183"/>
        <w:gridCol w:w="6388"/>
      </w:tblGrid>
      <w:tr w:rsidR="00504891">
        <w:tc>
          <w:tcPr>
            <w:tcW w:w="16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Мақсатты сегмент</w:t>
            </w:r>
          </w:p>
        </w:tc>
        <w:tc>
          <w:tcPr>
            <w:tcW w:w="33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Жеке кәсіпкерлік субъектілері</w:t>
            </w:r>
          </w:p>
        </w:tc>
      </w:tr>
      <w:tr w:rsidR="00504891">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Кредитке/қаржы лизингі шартына қойылатын талаптар</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rsidP="00007B25">
            <w:pPr>
              <w:pStyle w:val="pji"/>
            </w:pPr>
            <w:r>
              <w:rPr>
                <w:rStyle w:val="s0"/>
              </w:rPr>
              <w:t xml:space="preserve">Кредиттің/қаржы лизингі шартының </w:t>
            </w:r>
            <w:r w:rsidR="00007B25">
              <w:rPr>
                <w:rStyle w:val="s0"/>
                <w:lang w:val="kk-KZ"/>
              </w:rPr>
              <w:t>максималды</w:t>
            </w:r>
            <w:r>
              <w:rPr>
                <w:rStyle w:val="s0"/>
              </w:rPr>
              <w:t xml:space="preserve"> сомасы</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30 000 000 теңгеден артық емес</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Кредиттің/қаржы лизингі шартының нысаналы мақсаты</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инвестициялар, айналым қаражатын толықтыру және ағымдағы міндеттемелерді қайта қаржыландыру.</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Кредит/қаржы лизингі шартының мерзімі</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 xml:space="preserve">Бағдарламамен шектелмейді. </w:t>
            </w:r>
            <w:r>
              <w:rPr>
                <w:rStyle w:val="s0"/>
              </w:rPr>
              <w:t>Кредиттік шартпен/қаржы лизингі шартымен айқындалады</w:t>
            </w:r>
            <w:r>
              <w:t>.</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Сыйақыны және негізгі борышты өтеу бойынша жеңілдікті кезең</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 xml:space="preserve">Бағдарламамен шектелмейді. </w:t>
            </w:r>
            <w:r>
              <w:rPr>
                <w:rStyle w:val="s0"/>
              </w:rPr>
              <w:t>Кредиттік шартпен/қаржы лизингі шартымен айқындалады</w:t>
            </w:r>
            <w:r>
              <w:t>.</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Негізгі борыш пен сыйақыны өтеу тәртібі</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 xml:space="preserve">Бағдарламамен шектелмейді. </w:t>
            </w:r>
            <w:r>
              <w:rPr>
                <w:rStyle w:val="s0"/>
              </w:rPr>
              <w:t>Кредиттік шартпен/қаржы лизингі шартымен айқындалады</w:t>
            </w:r>
            <w:r>
              <w:t>.</w:t>
            </w:r>
          </w:p>
        </w:tc>
      </w:tr>
      <w:tr w:rsidR="00504891" w:rsidRPr="00DE597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Шектеулер</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1. Қор іске асыратын мемлекеттік кепілдік беру бағдарламаларының талаптарына сәйкес келетін Кредиттер/қаржы лизингі шарттары кепілдік беруге жатпайды</w:t>
            </w:r>
            <w:r w:rsidR="00007B25">
              <w:rPr>
                <w:rStyle w:val="s0"/>
                <w:lang w:val="kk-KZ"/>
              </w:rPr>
              <w:t>*</w:t>
            </w:r>
            <w:r>
              <w:rPr>
                <w:rStyle w:val="s0"/>
              </w:rPr>
              <w:t>.</w:t>
            </w:r>
          </w:p>
          <w:p w:rsidR="00504891" w:rsidRPr="00007B25" w:rsidRDefault="00FF7D0E">
            <w:pPr>
              <w:pStyle w:val="pji"/>
              <w:rPr>
                <w:lang w:val="kk-KZ"/>
              </w:rPr>
            </w:pPr>
            <w:r>
              <w:rPr>
                <w:rStyle w:val="s0"/>
              </w:rPr>
              <w:t>2. Қор іске асыратын мемлекеттік бағдарламалар шеңберінде кепілдік беру құралы түрінде мемлекеттік қолдау алған Ісін жаңа бастаған кәсіпкердің Кредиттері/қаржы лизингі шарттары кепілдік беруге жатпайды.</w:t>
            </w:r>
            <w:r w:rsidR="00007B25">
              <w:rPr>
                <w:rStyle w:val="s0"/>
                <w:lang w:val="kk-KZ"/>
              </w:rPr>
              <w:t>**</w:t>
            </w:r>
          </w:p>
          <w:p w:rsidR="00504891" w:rsidRPr="00A70E16" w:rsidRDefault="00FF7D0E">
            <w:pPr>
              <w:pStyle w:val="pji"/>
              <w:rPr>
                <w:lang w:val="kk-KZ"/>
              </w:rPr>
            </w:pPr>
            <w:r w:rsidRPr="00A70E16">
              <w:rPr>
                <w:rStyle w:val="s0"/>
                <w:lang w:val="kk-KZ"/>
              </w:rPr>
              <w:t>3. Бағдарлама шеңберінде Қордың кепілдігімен қарыз алушының/онымен үлестес заңды және жеке тұлғалардың кредиттері бойынша жиынтық берешек 500 000 000 теңгеден аспауға тиіс.</w:t>
            </w:r>
          </w:p>
          <w:p w:rsidR="00504891" w:rsidRPr="00A70E16" w:rsidRDefault="00FF7D0E">
            <w:pPr>
              <w:pStyle w:val="pji"/>
              <w:rPr>
                <w:lang w:val="kk-KZ"/>
              </w:rPr>
            </w:pPr>
            <w:r w:rsidRPr="00A70E16">
              <w:rPr>
                <w:rStyle w:val="s0"/>
                <w:lang w:val="kk-KZ"/>
              </w:rPr>
              <w:t>* Тиісті өңірде мемлекеттік бағдарламаларды іске асыруға бөлінетін ағымдағы жылдың бюджет қаражатының (трансферттерінің) болмауы және/немесе толық игерілуі себебінен мемлекеттік бағдарламалардың талаптарына сәйкес келетін Кредиттер/қаржы лизингі шарттары бойынша Кепілдіктер беруге жол беріледі.</w:t>
            </w:r>
          </w:p>
          <w:p w:rsidR="00504891" w:rsidRPr="00A70E16" w:rsidRDefault="00FF7D0E" w:rsidP="00007B25">
            <w:pPr>
              <w:pStyle w:val="pji"/>
              <w:rPr>
                <w:lang w:val="kk-KZ"/>
              </w:rPr>
            </w:pPr>
            <w:r w:rsidRPr="00A70E16">
              <w:rPr>
                <w:rStyle w:val="s0"/>
                <w:lang w:val="kk-KZ"/>
              </w:rPr>
              <w:t>** Мемлекеттік бағдарламалар бойынша кепілдік алған ісін жаңа бастаған кәсіпкер Бағдарлама бойынша Кепілдендіруді Қолданыстағы кәсіпкер ретінде ғана ала алады.</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Pr="00A70E16" w:rsidRDefault="00FF7D0E">
            <w:pPr>
              <w:pStyle w:val="pji"/>
              <w:rPr>
                <w:lang w:val="kk-KZ"/>
              </w:rPr>
            </w:pPr>
            <w:r w:rsidRPr="00A70E16">
              <w:rPr>
                <w:rStyle w:val="s0"/>
                <w:lang w:val="kk-KZ"/>
              </w:rPr>
              <w:lastRenderedPageBreak/>
              <w:t>Кредит/қаржы лизингі шартының валютасы</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Теңге</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Кредит/қаржы лизингі шарты бойынша Кәсіпкердің Банк/</w:t>
            </w:r>
            <w:r w:rsidR="00392812">
              <w:rPr>
                <w:rStyle w:val="s0"/>
              </w:rPr>
              <w:t>МҚҰ/ЛК</w:t>
            </w:r>
            <w:r>
              <w:rPr>
                <w:rStyle w:val="s0"/>
              </w:rPr>
              <w:t xml:space="preserve"> алдындағы міндеттемелерін орындауды кепілдік қамтамасыз ету</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1) Кредит/қаржы лизингі шарты бойынша кепілдікті қамтамасыз етуге</w:t>
            </w:r>
            <w:r w:rsidR="00007B25">
              <w:t xml:space="preserve"> қойылатын талаптарды Банк/МҚҰ/</w:t>
            </w:r>
            <w:r w:rsidR="00007B25">
              <w:rPr>
                <w:lang w:val="kk-KZ"/>
              </w:rPr>
              <w:t>Л</w:t>
            </w:r>
            <w:r>
              <w:t>К кепі</w:t>
            </w:r>
            <w:r w:rsidR="00007B25">
              <w:t>лдік саясатына сәйкес Банк/МҚҰ/</w:t>
            </w:r>
            <w:r w:rsidR="00007B25">
              <w:rPr>
                <w:lang w:val="kk-KZ"/>
              </w:rPr>
              <w:t>Л</w:t>
            </w:r>
            <w:r>
              <w:t>К дербес белгілейді.</w:t>
            </w:r>
          </w:p>
          <w:p w:rsidR="00504891" w:rsidRDefault="00FF7D0E">
            <w:pPr>
              <w:pStyle w:val="pji"/>
            </w:pPr>
            <w:r>
              <w:t>2) Банктің/</w:t>
            </w:r>
            <w:r w:rsidR="0090530B">
              <w:t>МҚҰ/ЛК</w:t>
            </w:r>
            <w:r>
              <w:t xml:space="preserve"> уәкілетті органының шешімінде көрсетілген Кредит/қаржы лизингі шарты сомасының кепіл құны бойынша кемінде 15% мөлшерінде кепілдік қамтамасыз ету.</w:t>
            </w:r>
          </w:p>
          <w:p w:rsidR="00504891" w:rsidRDefault="00FF7D0E">
            <w:pPr>
              <w:pStyle w:val="pji"/>
            </w:pPr>
            <w:r>
              <w:t>3) Кәсіпкер Банк/</w:t>
            </w:r>
            <w:r w:rsidR="00392812">
              <w:t>МҚҰ/ЛК</w:t>
            </w:r>
            <w:r>
              <w:t xml:space="preserve"> ескерткен мерзімдерде инвестициялық мақсаттарға берілген Банктің/</w:t>
            </w:r>
            <w:r w:rsidR="00392812">
              <w:t>МҚҰ/ЛК</w:t>
            </w:r>
            <w:r>
              <w:t xml:space="preserve"> Кредиті/қаржылық лизинг шарты есебінен сатып алынған барлық жылжымалы және/немесе жылжымайтын мүлікті қосымша қамтамасыз ету ретінде беруге міндетті.</w:t>
            </w:r>
          </w:p>
        </w:tc>
      </w:tr>
      <w:tr w:rsidR="00504891">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Кепілдік беру шарттары</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rsidP="00007B25">
            <w:pPr>
              <w:pStyle w:val="a3"/>
            </w:pPr>
            <w:r>
              <w:rPr>
                <w:rStyle w:val="s0"/>
              </w:rPr>
              <w:t xml:space="preserve">Кепілдік </w:t>
            </w:r>
            <w:r w:rsidR="00007B25">
              <w:rPr>
                <w:rStyle w:val="s0"/>
                <w:lang w:val="kk-KZ"/>
              </w:rPr>
              <w:t>м</w:t>
            </w:r>
            <w:r>
              <w:rPr>
                <w:rStyle w:val="s0"/>
              </w:rPr>
              <w:t>өлшері</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rPr>
                <w:rStyle w:val="s0"/>
              </w:rPr>
              <w:t>Кредит сомасының 85%</w:t>
            </w:r>
            <w:r w:rsidR="00007B25">
              <w:rPr>
                <w:rStyle w:val="s0"/>
                <w:lang w:val="kk-KZ"/>
              </w:rPr>
              <w:t>-</w:t>
            </w:r>
            <w:r>
              <w:rPr>
                <w:rStyle w:val="s0"/>
              </w:rPr>
              <w:t>нан аспайды</w:t>
            </w:r>
          </w:p>
          <w:p w:rsidR="00504891" w:rsidRDefault="00FF7D0E" w:rsidP="00007B25">
            <w:pPr>
              <w:pStyle w:val="a3"/>
            </w:pPr>
            <w:r>
              <w:rPr>
                <w:rStyle w:val="s0"/>
              </w:rPr>
              <w:t>Қаржы лизингі шарты сомасының 50%</w:t>
            </w:r>
            <w:r w:rsidR="00007B25">
              <w:rPr>
                <w:rStyle w:val="s0"/>
                <w:lang w:val="kk-KZ"/>
              </w:rPr>
              <w:t>-</w:t>
            </w:r>
            <w:r>
              <w:rPr>
                <w:rStyle w:val="s0"/>
              </w:rPr>
              <w:t>нан аспайды</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Кепілдік мерзімі</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rPr>
                <w:rStyle w:val="s0"/>
              </w:rPr>
              <w:t>Кредит/қаржы лизингі шартының мерзімінен артық емес</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Кәсіпкердің Кепілдік бойынша Қор алдындағы міндеттемелерінің орындалуын қамтамасыз ету</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Кепілдік бойынша міндеттемелер бойынша Кәсіпкердің орындалуын қамтамасыз ету ретінде Қордың Қамтамасыз етуге жылжымалы/жылжымайтын мүлікті, сондай-ақ құрылтайшылардың/қатысушылардың/акционердің және/немесе үшінші тұлғалардың кепілдіктерін қабылдауына жол беріледі.</w:t>
            </w:r>
          </w:p>
          <w:p w:rsidR="00504891" w:rsidRDefault="00C304EA" w:rsidP="00C304EA">
            <w:pPr>
              <w:pStyle w:val="pji"/>
            </w:pPr>
            <w:r>
              <w:t>Қордың Кепіл саясатының талаптарына сәйкес келген жағдайда</w:t>
            </w:r>
            <w:r>
              <w:rPr>
                <w:lang w:val="kk-KZ"/>
              </w:rPr>
              <w:t>,</w:t>
            </w:r>
            <w:r>
              <w:t xml:space="preserve"> </w:t>
            </w:r>
            <w:r w:rsidR="00FF7D0E">
              <w:t>Банктің/</w:t>
            </w:r>
            <w:r w:rsidR="00392812">
              <w:t>МҚҰ/ЛК</w:t>
            </w:r>
            <w:r w:rsidR="00FF7D0E">
              <w:t xml:space="preserve"> Кепіл саясатына сәйкес келмеуі немесе Кредит/</w:t>
            </w:r>
            <w:r>
              <w:t xml:space="preserve">қаржы лизингі </w:t>
            </w:r>
            <w:r>
              <w:rPr>
                <w:lang w:val="kk-KZ"/>
              </w:rPr>
              <w:t>шарты</w:t>
            </w:r>
            <w:r w:rsidR="00FF7D0E">
              <w:t xml:space="preserve"> бойынша Қамтамасыз етудің жеткіліктілігі себебінен Кәсіпкердің Кредит/қаржы лизингі шарты бойынша Қамтамасыз ретінде Банк/</w:t>
            </w:r>
            <w:r w:rsidR="00392812">
              <w:t>МҚҰ/ЛК</w:t>
            </w:r>
            <w:r w:rsidR="00FF7D0E">
              <w:t xml:space="preserve"> қабылдамайтын кез келген жылжымайтын және/немесе жылжымалы мүлікті Қамтамасыз </w:t>
            </w:r>
            <w:r>
              <w:rPr>
                <w:lang w:val="kk-KZ"/>
              </w:rPr>
              <w:t>е</w:t>
            </w:r>
            <w:r w:rsidR="00FF7D0E">
              <w:t xml:space="preserve">ту бойынша Қамтамасыз ету ретінде Қордың қабылдауына жол беріледі. </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Кәсіпкер Қорға төлейтін комиссия</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Кепілдік шартына қол қойылған күннен кешіктірмей Кәсіпкер Қорға берілетін Кепілдік сомасының 2,5% мөлшерінде біржолғы комиссияны төлейді.</w:t>
            </w:r>
          </w:p>
          <w:p w:rsidR="00504891" w:rsidRDefault="00FF7D0E">
            <w:pPr>
              <w:pStyle w:val="pji"/>
            </w:pPr>
            <w:r>
              <w:t>Кепілдік шартының қолданылу мерзімі аяқталғанға дейін Кәсіпкер жыл сайынғы негізде Қорға берілген Кепілдік сомасының қалдығынан 2,5% мөлшерінде жыл сайынғы комиссияны төлейді.</w:t>
            </w:r>
          </w:p>
          <w:p w:rsidR="00504891" w:rsidRDefault="00FF7D0E">
            <w:pPr>
              <w:pStyle w:val="pji"/>
            </w:pPr>
            <w:r>
              <w:t>Кәсіпкер Кепілдік шартының барлық қолданылу кезеңі үшін Қорға жыл сайынғы комиссияны толық көлемде бір мезгілде төлей алады.</w:t>
            </w:r>
          </w:p>
          <w:p w:rsidR="00504891" w:rsidRDefault="00FF7D0E">
            <w:pPr>
              <w:pStyle w:val="pji"/>
            </w:pPr>
            <w:r>
              <w:t>Банк/</w:t>
            </w:r>
            <w:r w:rsidR="00392812">
              <w:t>МҚҰ/ЛК</w:t>
            </w:r>
            <w:r>
              <w:t xml:space="preserve"> Кәсіпкер</w:t>
            </w:r>
            <w:r w:rsidR="00C304EA">
              <w:rPr>
                <w:lang w:val="kk-KZ"/>
              </w:rPr>
              <w:t xml:space="preserve"> үшін</w:t>
            </w:r>
            <w:r>
              <w:t xml:space="preserve"> кез келген комиссиялар және/немесе Қор Кәсіпкерге есептеген айыппұлдар үшін Қорға бір мезгілде немесе жыл сайынғы негізде төлеуге құқығы бар.</w:t>
            </w:r>
          </w:p>
          <w:p w:rsidR="00504891" w:rsidRDefault="00FF7D0E">
            <w:pPr>
              <w:pStyle w:val="pji"/>
            </w:pPr>
            <w:r>
              <w:rPr>
                <w:rStyle w:val="s0"/>
              </w:rPr>
              <w:t xml:space="preserve">Қолжетімділік кезеңі болған кезде жаңартылатын кредиттік </w:t>
            </w:r>
            <w:r>
              <w:rPr>
                <w:rStyle w:val="s0"/>
              </w:rPr>
              <w:lastRenderedPageBreak/>
              <w:t>желі бойынша комиссия жаңартылатын кредиттік желінің жалпы сомасынан есептеледі.</w:t>
            </w:r>
          </w:p>
          <w:p w:rsidR="00504891" w:rsidRDefault="00FF7D0E">
            <w:pPr>
              <w:pStyle w:val="pji"/>
            </w:pPr>
            <w:r>
              <w:rPr>
                <w:rStyle w:val="s0"/>
              </w:rPr>
              <w:t>Ерекше жағдайларда Қор Басқармасының шешімі бойынша комиссия мөлшерінің өзгеруі мүмкін.</w:t>
            </w:r>
          </w:p>
          <w:p w:rsidR="00504891" w:rsidRDefault="00FF7D0E">
            <w:pPr>
              <w:pStyle w:val="pji"/>
            </w:pPr>
            <w:r>
              <w:rPr>
                <w:rStyle w:val="s0"/>
              </w:rPr>
              <w:t>Тиісті Уәкілетті органның шешімі бойынша Кәсіпкер төлеген комиссияны қайтаруды жүзеге асыруға және/немесе комиссия бойынша төлемді кейінге қалдыруды ұсынуға болады.</w:t>
            </w:r>
          </w:p>
        </w:tc>
      </w:tr>
      <w:tr w:rsidR="00504891">
        <w:tc>
          <w:tcPr>
            <w:tcW w:w="1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lastRenderedPageBreak/>
              <w:t>Ерекше жағдайлар</w:t>
            </w:r>
          </w:p>
        </w:tc>
        <w:tc>
          <w:tcPr>
            <w:tcW w:w="3337"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3. Кредит/қаржы лизингі шарты бойынша негізгі борышты өтеу/ішінара өтеу кезінде Кепілдік сомасы, егер Кепілдік шартында өзгеше айтылмаса, Қатысу мөлшеріне көбейтілген негізгі борышты өтеу сомасына тең сомаға азайтылады.</w:t>
            </w:r>
          </w:p>
        </w:tc>
      </w:tr>
    </w:tbl>
    <w:p w:rsidR="00504891" w:rsidRDefault="00FF7D0E">
      <w:pPr>
        <w:pStyle w:val="pj"/>
      </w:pPr>
      <w:r>
        <w:rPr>
          <w:rStyle w:val="s0"/>
        </w:rPr>
        <w:t> </w:t>
      </w:r>
    </w:p>
    <w:p w:rsidR="00504891" w:rsidRDefault="009D6332">
      <w:pPr>
        <w:pStyle w:val="pji"/>
      </w:pPr>
      <w:hyperlink r:id="rId43" w:anchor="sub_id=1" w:history="1"/>
      <w:r w:rsidR="00FF7D0E">
        <w:rPr>
          <w:rStyle w:val="s3"/>
        </w:rPr>
        <w:t xml:space="preserve">Қосымша </w:t>
      </w:r>
      <w:r w:rsidR="00C304EA">
        <w:rPr>
          <w:rStyle w:val="s3"/>
          <w:lang w:val="kk-KZ"/>
        </w:rPr>
        <w:t xml:space="preserve">«Даму» кәсіпкерлікті дамыту қоры» АҚ Басқармасының шешіміне сәйкес </w:t>
      </w:r>
      <w:r w:rsidR="00C304EA">
        <w:rPr>
          <w:rStyle w:val="s3"/>
        </w:rPr>
        <w:t xml:space="preserve">бөліммен толықтырылды, </w:t>
      </w:r>
      <w:r w:rsidR="00C304EA">
        <w:rPr>
          <w:rStyle w:val="s3"/>
          <w:lang w:val="kk-KZ"/>
        </w:rPr>
        <w:t>отырыстың</w:t>
      </w:r>
      <w:r w:rsidR="00C304EA">
        <w:rPr>
          <w:rStyle w:val="s3"/>
        </w:rPr>
        <w:t xml:space="preserve"> 20.09.19 </w:t>
      </w:r>
      <w:r w:rsidR="00C304EA">
        <w:rPr>
          <w:rStyle w:val="s3"/>
          <w:lang w:val="kk-KZ"/>
        </w:rPr>
        <w:t>ж</w:t>
      </w:r>
      <w:r w:rsidR="00C304EA">
        <w:rPr>
          <w:rStyle w:val="s3"/>
        </w:rPr>
        <w:t xml:space="preserve">. № 126/2019 </w:t>
      </w:r>
      <w:hyperlink r:id="rId44" w:history="1">
        <w:r w:rsidR="00C304EA">
          <w:rPr>
            <w:rStyle w:val="a4"/>
            <w:i/>
            <w:iCs/>
            <w:lang w:val="kk-KZ"/>
          </w:rPr>
          <w:t>хаттамасы</w:t>
        </w:r>
      </w:hyperlink>
      <w:r w:rsidR="00FF7D0E">
        <w:rPr>
          <w:rStyle w:val="s3"/>
        </w:rPr>
        <w:t>.</w:t>
      </w:r>
    </w:p>
    <w:p w:rsidR="00504891" w:rsidRDefault="00FF7D0E">
      <w:pPr>
        <w:pStyle w:val="pj"/>
      </w:pPr>
      <w:r>
        <w:rPr>
          <w:rStyle w:val="s0"/>
        </w:rPr>
        <w:t>Портфельдік кепілдік беру шеңберінде жұмыс істейтін МҚҰ үшін:</w:t>
      </w:r>
    </w:p>
    <w:p w:rsidR="00504891" w:rsidRDefault="00FF7D0E">
      <w:pPr>
        <w:pStyle w:val="pj"/>
      </w:pPr>
      <w:r>
        <w:t> </w:t>
      </w:r>
    </w:p>
    <w:tbl>
      <w:tblPr>
        <w:tblW w:w="5000" w:type="pct"/>
        <w:tblCellMar>
          <w:left w:w="0" w:type="dxa"/>
          <w:right w:w="0" w:type="dxa"/>
        </w:tblCellMar>
        <w:tblLook w:val="04A0"/>
      </w:tblPr>
      <w:tblGrid>
        <w:gridCol w:w="3386"/>
        <w:gridCol w:w="6185"/>
      </w:tblGrid>
      <w:tr w:rsidR="00504891">
        <w:tc>
          <w:tcPr>
            <w:tcW w:w="17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МҚҰ</w:t>
            </w:r>
          </w:p>
        </w:tc>
        <w:tc>
          <w:tcPr>
            <w:tcW w:w="32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Әрбір МҚҰ-ның портфельдік кепілдік беруге қатысуы туралы шешімді Қордың уәкілетті органы қабылдайды</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Мақсатты сегмент</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i"/>
            </w:pPr>
            <w:r>
              <w:t>Жеке кәсіпкерлік субъектілері</w:t>
            </w:r>
          </w:p>
        </w:tc>
      </w:tr>
      <w:tr w:rsidR="00504891">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Кредитке қойылатын талаптар</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rsidP="00C304EA">
            <w:pPr>
              <w:pStyle w:val="a3"/>
            </w:pPr>
            <w:r>
              <w:t xml:space="preserve">Кредиттің </w:t>
            </w:r>
            <w:r w:rsidR="00C304EA">
              <w:rPr>
                <w:lang w:val="kk-KZ"/>
              </w:rPr>
              <w:t>максималды</w:t>
            </w:r>
            <w:r>
              <w:t xml:space="preserve"> сомасы</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8 000 АЕК артық емес</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Кредиттің нысаналы мақсаты</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инвестициялар, айналым қаражатын толықтыру</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C304EA">
            <w:pPr>
              <w:pStyle w:val="a3"/>
            </w:pPr>
            <w:r>
              <w:rPr>
                <w:lang w:val="kk-KZ"/>
              </w:rPr>
              <w:t>Кредит</w:t>
            </w:r>
            <w:r w:rsidR="00FF7D0E">
              <w:t xml:space="preserve"> мерзімі</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Бағдарламамен шектелмейді. Кредиттік шартпен айқындалады.</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Сыйақыны және негізгі борышты өтеу бойынша жеңілдікті кезең</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Бағдарламамен шектелмейді. Кредиттік шартпен айқындалады.</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Негізгі борыш пен сыйақыны өтеу тәртібі</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Бағдарламамен шектелмейді. Кредиттік шартпен айқындалады.</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Шектеулер</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rPr>
                <w:rStyle w:val="s0"/>
              </w:rPr>
              <w:t>Ісін жаңа бастаған кәсіпкердің/жұмыс істеп тұрған кәсіпкердің ЖК/ЖШС ретінде міндетті тіркелуі тиіс.</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Кредит валютасы</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Теңге</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Кәсіпкердің Кредит бойынша МҚҰ алдындағы міндеттемелерін орындауын кепілдік қамтамасыз ету</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 xml:space="preserve">1) Кредит бойынша кепілді қамтамасыз етуге қойылатын талаптарды </w:t>
            </w:r>
            <w:r w:rsidR="00B440E3">
              <w:t>МҚҰ</w:t>
            </w:r>
            <w:r>
              <w:t xml:space="preserve"> кепіл саясатына сәйкес </w:t>
            </w:r>
            <w:r w:rsidR="00B440E3">
              <w:t>МҚҰ</w:t>
            </w:r>
            <w:r>
              <w:t xml:space="preserve"> дербес белгілейді.</w:t>
            </w:r>
          </w:p>
          <w:p w:rsidR="00504891" w:rsidRDefault="00FF7D0E">
            <w:pPr>
              <w:pStyle w:val="a3"/>
            </w:pPr>
            <w:r>
              <w:t>2) МҚҰ уәкілетті органының шешімінде көрсетілген Кредит сомасының кепіл құны бойынша кемінде 60% мөлшерінде кепілдік қамтамасыз ету.</w:t>
            </w:r>
          </w:p>
        </w:tc>
      </w:tr>
      <w:tr w:rsidR="00504891">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Кепілдік беру шарттары</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rsidP="00C304EA">
            <w:pPr>
              <w:pStyle w:val="a3"/>
            </w:pPr>
            <w:r>
              <w:t xml:space="preserve">Кепілдік </w:t>
            </w:r>
            <w:r w:rsidR="00C304EA">
              <w:rPr>
                <w:lang w:val="kk-KZ"/>
              </w:rPr>
              <w:t>м</w:t>
            </w:r>
            <w:r>
              <w:t>өлшері</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Кредит сомасынан 40% артық емес</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Кепілдік мерзімі</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3 жылдан артық емес</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 xml:space="preserve">Кәсіпкердің Кепілдік бойынша Қор алдындағы міндеттемелерінің </w:t>
            </w:r>
            <w:r>
              <w:lastRenderedPageBreak/>
              <w:t>орындалуын қамтамасыз ету</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lastRenderedPageBreak/>
              <w:t>Қордың пайдасына үшінші тұлғалардың кепілдіктері.</w:t>
            </w:r>
          </w:p>
        </w:tc>
      </w:tr>
      <w:tr w:rsidR="00504891" w:rsidRPr="00DE597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lastRenderedPageBreak/>
              <w:t>Кәсіпкер Қорға төлейтін комиссия</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Кепілдік шартына қол қойылған күннен кешіктірмей Кәсіпкер Қорға берілетін Кепілдік сомасынан:</w:t>
            </w:r>
          </w:p>
          <w:p w:rsidR="00504891" w:rsidRDefault="00FF7D0E">
            <w:pPr>
              <w:pStyle w:val="a3"/>
            </w:pPr>
            <w:r>
              <w:t>1 жылға кепілдік - 2,5%</w:t>
            </w:r>
          </w:p>
          <w:p w:rsidR="00504891" w:rsidRDefault="00FF7D0E">
            <w:pPr>
              <w:pStyle w:val="a3"/>
            </w:pPr>
            <w:r>
              <w:t>2 жылға кепілдік - 4%</w:t>
            </w:r>
          </w:p>
          <w:p w:rsidR="00504891" w:rsidRPr="00C304EA" w:rsidRDefault="00FF7D0E">
            <w:pPr>
              <w:pStyle w:val="a3"/>
              <w:rPr>
                <w:lang w:val="kk-KZ"/>
              </w:rPr>
            </w:pPr>
            <w:r>
              <w:t>3 жылға кепілдік - 5,5%</w:t>
            </w:r>
            <w:r w:rsidR="00C304EA">
              <w:rPr>
                <w:lang w:val="kk-KZ"/>
              </w:rPr>
              <w:t xml:space="preserve"> мөлшеріде біржолғы комиссия төлейді</w:t>
            </w:r>
          </w:p>
          <w:p w:rsidR="00504891" w:rsidRPr="00C304EA" w:rsidRDefault="00C304EA" w:rsidP="00C304EA">
            <w:pPr>
              <w:pStyle w:val="a3"/>
              <w:rPr>
                <w:lang w:val="kk-KZ"/>
              </w:rPr>
            </w:pPr>
            <w:r w:rsidRPr="00C304EA">
              <w:rPr>
                <w:lang w:val="kk-KZ"/>
              </w:rPr>
              <w:t xml:space="preserve">Қор Кәсіпкерге есептеген кез келген комиссияларға және/немесе айыппұлдарға </w:t>
            </w:r>
            <w:r w:rsidR="00FF7D0E" w:rsidRPr="00C304EA">
              <w:rPr>
                <w:lang w:val="kk-KZ"/>
              </w:rPr>
              <w:t>МҚҰ Кәсіпкер үшін Қорға ақы төлеуге құқылы.</w:t>
            </w:r>
          </w:p>
        </w:tc>
      </w:tr>
      <w:tr w:rsidR="00504891">
        <w:tc>
          <w:tcPr>
            <w:tcW w:w="17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891" w:rsidRDefault="00FF7D0E">
            <w:pPr>
              <w:pStyle w:val="a3"/>
            </w:pPr>
            <w:r>
              <w:t>Ерекше жағдайлар</w:t>
            </w:r>
          </w:p>
        </w:tc>
        <w:tc>
          <w:tcPr>
            <w:tcW w:w="3231" w:type="pct"/>
            <w:tcBorders>
              <w:top w:val="nil"/>
              <w:left w:val="nil"/>
              <w:bottom w:val="single" w:sz="8" w:space="0" w:color="auto"/>
              <w:right w:val="single" w:sz="8" w:space="0" w:color="auto"/>
            </w:tcBorders>
            <w:tcMar>
              <w:top w:w="0" w:type="dxa"/>
              <w:left w:w="108" w:type="dxa"/>
              <w:bottom w:w="0" w:type="dxa"/>
              <w:right w:w="108" w:type="dxa"/>
            </w:tcMar>
            <w:hideMark/>
          </w:tcPr>
          <w:p w:rsidR="00504891" w:rsidRDefault="00FF7D0E">
            <w:pPr>
              <w:pStyle w:val="pj"/>
            </w:pPr>
            <w:r>
              <w:t>1. Кредит бойынша негізгі борышты өтеу/ішінара өтеу кезінде Кепілдік сомасы, егер Кепілдік шартында өзгеше айтылмаса, Қатысу мөлшеріне көбейтілген негізгі борышты өтеу сомасына тең сомаға азайтылады.</w:t>
            </w:r>
          </w:p>
        </w:tc>
      </w:tr>
    </w:tbl>
    <w:p w:rsidR="00504891" w:rsidRDefault="00FF7D0E">
      <w:pPr>
        <w:pStyle w:val="pj"/>
      </w:pPr>
      <w:r>
        <w:rPr>
          <w:rStyle w:val="s0"/>
        </w:rPr>
        <w:t> </w:t>
      </w:r>
    </w:p>
    <w:p w:rsidR="00504891" w:rsidRDefault="00FF7D0E">
      <w:pPr>
        <w:pStyle w:val="pj"/>
      </w:pPr>
      <w:r>
        <w:rPr>
          <w:rStyle w:val="s0"/>
        </w:rPr>
        <w:t xml:space="preserve">* Уәкілетті органның шешімі бойынша қосымша талаптар мен шарттарды, оның ішінде орындалмаған кезде </w:t>
      </w:r>
      <w:r w:rsidR="00C304EA">
        <w:rPr>
          <w:rStyle w:val="s0"/>
        </w:rPr>
        <w:t xml:space="preserve">кепілдік </w:t>
      </w:r>
      <w:r>
        <w:rPr>
          <w:rStyle w:val="s0"/>
        </w:rPr>
        <w:t>тоқтатылатын/жойылатын шарттарды белгілеуге жол беріледі.</w:t>
      </w:r>
    </w:p>
    <w:p w:rsidR="00504891" w:rsidRDefault="00FF7D0E">
      <w:pPr>
        <w:pStyle w:val="pj"/>
      </w:pPr>
      <w:r>
        <w:rPr>
          <w:rStyle w:val="s0"/>
        </w:rPr>
        <w:t> </w:t>
      </w:r>
    </w:p>
    <w:sectPr w:rsidR="00504891" w:rsidSect="00B13F85">
      <w:head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5BA" w:rsidRDefault="00BE75BA" w:rsidP="00FF7D0E">
      <w:r>
        <w:separator/>
      </w:r>
    </w:p>
  </w:endnote>
  <w:endnote w:type="continuationSeparator" w:id="1">
    <w:p w:rsidR="00BE75BA" w:rsidRDefault="00BE75BA" w:rsidP="00FF7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5BA" w:rsidRDefault="00BE75BA" w:rsidP="00FF7D0E">
      <w:r>
        <w:separator/>
      </w:r>
    </w:p>
  </w:footnote>
  <w:footnote w:type="continuationSeparator" w:id="1">
    <w:p w:rsidR="00BE75BA" w:rsidRDefault="00BE75BA" w:rsidP="00FF7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36" w:rsidRDefault="00156B36" w:rsidP="00FF7D0E">
    <w:pPr>
      <w:pStyle w:val="a6"/>
      <w:spacing w:after="100"/>
      <w:jc w:val="right"/>
      <w:rPr>
        <w:rFonts w:ascii="Arial" w:hAnsi="Arial" w:cs="Arial"/>
        <w:color w:val="808080"/>
        <w:sz w:val="20"/>
      </w:rPr>
    </w:pPr>
    <w:r>
      <w:rPr>
        <w:rFonts w:ascii="Arial" w:hAnsi="Arial" w:cs="Arial"/>
        <w:color w:val="808080"/>
        <w:sz w:val="20"/>
      </w:rPr>
      <w:t>Дереккөз: «ПАРАГРАФ» ақпараттық жүйесі</w:t>
    </w:r>
  </w:p>
  <w:p w:rsidR="00156B36" w:rsidRDefault="00156B36" w:rsidP="00FF7D0E">
    <w:pPr>
      <w:pStyle w:val="a6"/>
      <w:spacing w:after="100"/>
      <w:jc w:val="right"/>
      <w:rPr>
        <w:rFonts w:ascii="Arial" w:hAnsi="Arial" w:cs="Arial"/>
        <w:color w:val="808080"/>
        <w:sz w:val="20"/>
      </w:rPr>
    </w:pPr>
    <w:r>
      <w:rPr>
        <w:rFonts w:ascii="Arial" w:hAnsi="Arial" w:cs="Arial"/>
        <w:color w:val="808080"/>
        <w:sz w:val="20"/>
        <w:lang w:val="kk-KZ"/>
      </w:rPr>
      <w:t>Құжат: «</w:t>
    </w:r>
    <w:r>
      <w:rPr>
        <w:rFonts w:ascii="Arial" w:hAnsi="Arial" w:cs="Arial"/>
        <w:color w:val="808080"/>
        <w:sz w:val="20"/>
      </w:rPr>
      <w:t>ДАМУ-ОПТИМА</w:t>
    </w:r>
    <w:r>
      <w:rPr>
        <w:rFonts w:ascii="Arial" w:hAnsi="Arial" w:cs="Arial"/>
        <w:color w:val="808080"/>
        <w:sz w:val="20"/>
        <w:lang w:val="kk-KZ"/>
      </w:rPr>
      <w:t>»</w:t>
    </w:r>
    <w:r>
      <w:rPr>
        <w:rFonts w:ascii="Arial" w:hAnsi="Arial" w:cs="Arial"/>
        <w:color w:val="808080"/>
        <w:sz w:val="20"/>
      </w:rPr>
      <w:t xml:space="preserve"> кепілдік беру бағдарламасы (</w:t>
    </w:r>
    <w:r>
      <w:rPr>
        <w:rFonts w:ascii="Arial" w:hAnsi="Arial" w:cs="Arial"/>
        <w:color w:val="808080"/>
        <w:sz w:val="20"/>
        <w:lang w:val="kk-KZ"/>
      </w:rPr>
      <w:t>«</w:t>
    </w:r>
    <w:r>
      <w:rPr>
        <w:rFonts w:ascii="Arial" w:hAnsi="Arial" w:cs="Arial"/>
        <w:color w:val="808080"/>
        <w:sz w:val="20"/>
      </w:rPr>
      <w:t>Даму</w:t>
    </w:r>
    <w:r>
      <w:rPr>
        <w:rFonts w:ascii="Arial" w:hAnsi="Arial" w:cs="Arial"/>
        <w:color w:val="808080"/>
        <w:sz w:val="20"/>
        <w:lang w:val="kk-KZ"/>
      </w:rPr>
      <w:t>»</w:t>
    </w:r>
    <w:r>
      <w:rPr>
        <w:rFonts w:ascii="Arial" w:hAnsi="Arial" w:cs="Arial"/>
        <w:color w:val="808080"/>
        <w:sz w:val="20"/>
      </w:rPr>
      <w:t xml:space="preserve"> кәсіпкерлікті дамыту қоры</w:t>
    </w:r>
    <w:r>
      <w:rPr>
        <w:rFonts w:ascii="Arial" w:hAnsi="Arial" w:cs="Arial"/>
        <w:color w:val="808080"/>
        <w:sz w:val="20"/>
        <w:lang w:val="kk-KZ"/>
      </w:rPr>
      <w:t xml:space="preserve">» </w:t>
    </w:r>
    <w:r>
      <w:rPr>
        <w:rFonts w:ascii="Arial" w:hAnsi="Arial" w:cs="Arial"/>
        <w:color w:val="808080"/>
        <w:sz w:val="20"/>
      </w:rPr>
      <w:t>АҚ Басқармасының шешімімен бекітілген, отырыстың 2018 жылғы 22 қаңтардағы № 05/2018 хаттамасы) (09.08.2022 жылғы жағдай бойынша өзгерістер</w:t>
    </w:r>
    <w:r>
      <w:rPr>
        <w:rFonts w:ascii="Arial" w:hAnsi="Arial" w:cs="Arial"/>
        <w:color w:val="808080"/>
        <w:sz w:val="20"/>
        <w:lang w:val="kk-KZ"/>
      </w:rPr>
      <w:t>і</w:t>
    </w:r>
    <w:r>
      <w:rPr>
        <w:rFonts w:ascii="Arial" w:hAnsi="Arial" w:cs="Arial"/>
        <w:color w:val="808080"/>
        <w:sz w:val="20"/>
      </w:rPr>
      <w:t>мен және толықтырулар</w:t>
    </w:r>
    <w:r>
      <w:rPr>
        <w:rFonts w:ascii="Arial" w:hAnsi="Arial" w:cs="Arial"/>
        <w:color w:val="808080"/>
        <w:sz w:val="20"/>
        <w:lang w:val="kk-KZ"/>
      </w:rPr>
      <w:t>ы</w:t>
    </w:r>
    <w:r>
      <w:rPr>
        <w:rFonts w:ascii="Arial" w:hAnsi="Arial" w:cs="Arial"/>
        <w:color w:val="808080"/>
        <w:sz w:val="20"/>
      </w:rPr>
      <w:t>мен)</w:t>
    </w:r>
  </w:p>
  <w:p w:rsidR="00156B36" w:rsidRPr="00FF7D0E" w:rsidRDefault="00156B36" w:rsidP="00FF7D0E">
    <w:pPr>
      <w:pStyle w:val="a6"/>
      <w:spacing w:after="100"/>
      <w:jc w:val="right"/>
      <w:rPr>
        <w:rFonts w:ascii="Arial" w:hAnsi="Arial" w:cs="Arial"/>
        <w:color w:val="808080"/>
        <w:sz w:val="20"/>
      </w:rPr>
    </w:pPr>
    <w:r>
      <w:rPr>
        <w:rFonts w:ascii="Arial" w:hAnsi="Arial" w:cs="Arial"/>
        <w:color w:val="808080"/>
        <w:sz w:val="20"/>
      </w:rPr>
      <w:t>Құжаттың мәртебесі</w:t>
    </w:r>
    <w:r>
      <w:rPr>
        <w:rFonts w:ascii="Arial" w:hAnsi="Arial" w:cs="Arial"/>
        <w:color w:val="808080"/>
        <w:sz w:val="20"/>
        <w:lang w:val="kk-KZ"/>
      </w:rPr>
      <w:t>:</w:t>
    </w:r>
    <w:r>
      <w:rPr>
        <w:rFonts w:ascii="Arial" w:hAnsi="Arial" w:cs="Arial"/>
        <w:color w:val="808080"/>
        <w:sz w:val="20"/>
      </w:rPr>
      <w:t xml:space="preserve"> қолданыстағы. Күні: 22.01.2018 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141"/>
  <w:noPunctuationKerning/>
  <w:characterSpacingControl w:val="doNotCompress"/>
  <w:footnotePr>
    <w:footnote w:id="0"/>
    <w:footnote w:id="1"/>
  </w:footnotePr>
  <w:endnotePr>
    <w:endnote w:id="0"/>
    <w:endnote w:id="1"/>
  </w:endnotePr>
  <w:compat/>
  <w:rsids>
    <w:rsidRoot w:val="00FF7D0E"/>
    <w:rsid w:val="00007B25"/>
    <w:rsid w:val="00035055"/>
    <w:rsid w:val="00060960"/>
    <w:rsid w:val="000E1D9D"/>
    <w:rsid w:val="000E45DA"/>
    <w:rsid w:val="000E48F3"/>
    <w:rsid w:val="000F35EB"/>
    <w:rsid w:val="00156B36"/>
    <w:rsid w:val="001811F1"/>
    <w:rsid w:val="00205697"/>
    <w:rsid w:val="00254576"/>
    <w:rsid w:val="002955F4"/>
    <w:rsid w:val="002F160F"/>
    <w:rsid w:val="00392812"/>
    <w:rsid w:val="003A5D30"/>
    <w:rsid w:val="004209DE"/>
    <w:rsid w:val="00504891"/>
    <w:rsid w:val="005943BC"/>
    <w:rsid w:val="005C4E51"/>
    <w:rsid w:val="00614F81"/>
    <w:rsid w:val="006C5EBC"/>
    <w:rsid w:val="006D5F3F"/>
    <w:rsid w:val="00727524"/>
    <w:rsid w:val="00727F39"/>
    <w:rsid w:val="00815CFC"/>
    <w:rsid w:val="0082373D"/>
    <w:rsid w:val="008262B3"/>
    <w:rsid w:val="00855BD7"/>
    <w:rsid w:val="0090530B"/>
    <w:rsid w:val="009D187B"/>
    <w:rsid w:val="009D6332"/>
    <w:rsid w:val="00A337A4"/>
    <w:rsid w:val="00A70E16"/>
    <w:rsid w:val="00B13F85"/>
    <w:rsid w:val="00B440E3"/>
    <w:rsid w:val="00BB7797"/>
    <w:rsid w:val="00BC0EE3"/>
    <w:rsid w:val="00BD2728"/>
    <w:rsid w:val="00BE75BA"/>
    <w:rsid w:val="00C304EA"/>
    <w:rsid w:val="00C931FF"/>
    <w:rsid w:val="00CD7852"/>
    <w:rsid w:val="00CE2B89"/>
    <w:rsid w:val="00CE6972"/>
    <w:rsid w:val="00D676E9"/>
    <w:rsid w:val="00D904FF"/>
    <w:rsid w:val="00DE5971"/>
    <w:rsid w:val="00FD5948"/>
    <w:rsid w:val="00FF7D0E"/>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F85"/>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13F85"/>
    <w:rPr>
      <w:color w:val="000000"/>
    </w:rPr>
  </w:style>
  <w:style w:type="paragraph" w:styleId="a3">
    <w:name w:val="Normal (Web)"/>
    <w:basedOn w:val="a"/>
    <w:uiPriority w:val="99"/>
    <w:unhideWhenUsed/>
    <w:rsid w:val="00B13F85"/>
    <w:rPr>
      <w:color w:val="000000"/>
    </w:rPr>
  </w:style>
  <w:style w:type="paragraph" w:customStyle="1" w:styleId="pc">
    <w:name w:val="pc"/>
    <w:basedOn w:val="a"/>
    <w:rsid w:val="00B13F85"/>
    <w:pPr>
      <w:jc w:val="center"/>
    </w:pPr>
    <w:rPr>
      <w:color w:val="000000"/>
    </w:rPr>
  </w:style>
  <w:style w:type="paragraph" w:customStyle="1" w:styleId="pr">
    <w:name w:val="pr"/>
    <w:basedOn w:val="a"/>
    <w:rsid w:val="00B13F85"/>
    <w:pPr>
      <w:jc w:val="right"/>
    </w:pPr>
    <w:rPr>
      <w:color w:val="000000"/>
    </w:rPr>
  </w:style>
  <w:style w:type="paragraph" w:customStyle="1" w:styleId="pj">
    <w:name w:val="pj"/>
    <w:basedOn w:val="a"/>
    <w:rsid w:val="00B13F85"/>
    <w:pPr>
      <w:ind w:firstLine="400"/>
      <w:jc w:val="both"/>
    </w:pPr>
    <w:rPr>
      <w:color w:val="000000"/>
    </w:rPr>
  </w:style>
  <w:style w:type="paragraph" w:customStyle="1" w:styleId="pji">
    <w:name w:val="pji"/>
    <w:basedOn w:val="a"/>
    <w:rsid w:val="00B13F85"/>
    <w:pPr>
      <w:jc w:val="both"/>
    </w:pPr>
    <w:rPr>
      <w:color w:val="000000"/>
    </w:rPr>
  </w:style>
  <w:style w:type="paragraph" w:customStyle="1" w:styleId="s8">
    <w:name w:val="s8"/>
    <w:basedOn w:val="a"/>
    <w:rsid w:val="00B13F85"/>
    <w:rPr>
      <w:color w:val="333399"/>
    </w:rPr>
  </w:style>
  <w:style w:type="paragraph" w:customStyle="1" w:styleId="msochpdefault">
    <w:name w:val="msochpdefault"/>
    <w:basedOn w:val="a"/>
    <w:rsid w:val="00B13F85"/>
    <w:rPr>
      <w:color w:val="000000"/>
      <w:sz w:val="20"/>
      <w:szCs w:val="20"/>
    </w:rPr>
  </w:style>
  <w:style w:type="character" w:customStyle="1" w:styleId="s1">
    <w:name w:val="s1"/>
    <w:basedOn w:val="a0"/>
    <w:rsid w:val="00B13F85"/>
    <w:rPr>
      <w:rFonts w:ascii="Times New Roman" w:hAnsi="Times New Roman" w:cs="Times New Roman" w:hint="default"/>
      <w:b/>
      <w:bCs/>
      <w:color w:val="000000"/>
    </w:rPr>
  </w:style>
  <w:style w:type="character" w:customStyle="1" w:styleId="s0">
    <w:name w:val="s0"/>
    <w:basedOn w:val="a0"/>
    <w:rsid w:val="00B13F85"/>
    <w:rPr>
      <w:rFonts w:ascii="Times New Roman" w:hAnsi="Times New Roman" w:cs="Times New Roman" w:hint="default"/>
      <w:b w:val="0"/>
      <w:bCs w:val="0"/>
      <w:i w:val="0"/>
      <w:iCs w:val="0"/>
      <w:color w:val="000000"/>
    </w:rPr>
  </w:style>
  <w:style w:type="character" w:customStyle="1" w:styleId="s2">
    <w:name w:val="s2"/>
    <w:basedOn w:val="a0"/>
    <w:rsid w:val="00B13F85"/>
    <w:rPr>
      <w:rFonts w:ascii="Times New Roman" w:hAnsi="Times New Roman" w:cs="Times New Roman" w:hint="default"/>
      <w:color w:val="333399"/>
      <w:u w:val="single"/>
    </w:rPr>
  </w:style>
  <w:style w:type="character" w:customStyle="1" w:styleId="s3">
    <w:name w:val="s3"/>
    <w:basedOn w:val="a0"/>
    <w:rsid w:val="00B13F85"/>
    <w:rPr>
      <w:rFonts w:ascii="Times New Roman" w:hAnsi="Times New Roman" w:cs="Times New Roman" w:hint="default"/>
      <w:b w:val="0"/>
      <w:bCs w:val="0"/>
      <w:i/>
      <w:iCs/>
      <w:color w:val="FF0000"/>
    </w:rPr>
  </w:style>
  <w:style w:type="character" w:customStyle="1" w:styleId="s9">
    <w:name w:val="s9"/>
    <w:basedOn w:val="a0"/>
    <w:rsid w:val="00B13F85"/>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sid w:val="00B13F85"/>
    <w:rPr>
      <w:color w:val="0000FF"/>
      <w:u w:val="single"/>
    </w:rPr>
  </w:style>
  <w:style w:type="character" w:styleId="a5">
    <w:name w:val="FollowedHyperlink"/>
    <w:basedOn w:val="a0"/>
    <w:uiPriority w:val="99"/>
    <w:semiHidden/>
    <w:unhideWhenUsed/>
    <w:rsid w:val="00B13F85"/>
    <w:rPr>
      <w:color w:val="800080"/>
      <w:u w:val="single"/>
    </w:rPr>
  </w:style>
  <w:style w:type="paragraph" w:styleId="a6">
    <w:name w:val="header"/>
    <w:basedOn w:val="a"/>
    <w:link w:val="a7"/>
    <w:uiPriority w:val="99"/>
    <w:unhideWhenUsed/>
    <w:rsid w:val="00FF7D0E"/>
    <w:pPr>
      <w:tabs>
        <w:tab w:val="center" w:pos="4677"/>
        <w:tab w:val="right" w:pos="9355"/>
      </w:tabs>
    </w:pPr>
  </w:style>
  <w:style w:type="character" w:customStyle="1" w:styleId="a7">
    <w:name w:val="Верхний колонтитул Знак"/>
    <w:basedOn w:val="a0"/>
    <w:link w:val="a6"/>
    <w:uiPriority w:val="99"/>
    <w:rsid w:val="00FF7D0E"/>
    <w:rPr>
      <w:rFonts w:eastAsiaTheme="minorEastAsia"/>
      <w:sz w:val="24"/>
      <w:szCs w:val="24"/>
    </w:rPr>
  </w:style>
  <w:style w:type="paragraph" w:styleId="a8">
    <w:name w:val="footer"/>
    <w:basedOn w:val="a"/>
    <w:link w:val="a9"/>
    <w:uiPriority w:val="99"/>
    <w:unhideWhenUsed/>
    <w:rsid w:val="00FF7D0E"/>
    <w:pPr>
      <w:tabs>
        <w:tab w:val="center" w:pos="4677"/>
        <w:tab w:val="right" w:pos="9355"/>
      </w:tabs>
    </w:pPr>
  </w:style>
  <w:style w:type="character" w:customStyle="1" w:styleId="a9">
    <w:name w:val="Нижний колонтитул Знак"/>
    <w:basedOn w:val="a0"/>
    <w:link w:val="a8"/>
    <w:uiPriority w:val="99"/>
    <w:rsid w:val="00FF7D0E"/>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8607813" TargetMode="External"/><Relationship Id="rId13" Type="http://schemas.openxmlformats.org/officeDocument/2006/relationships/hyperlink" Target="http://online.zakon.kz/Document/?doc_id=35500045" TargetMode="External"/><Relationship Id="rId18" Type="http://schemas.openxmlformats.org/officeDocument/2006/relationships/hyperlink" Target="http://online.zakon.kz/Document/?doc_id=31782831" TargetMode="External"/><Relationship Id="rId26" Type="http://schemas.openxmlformats.org/officeDocument/2006/relationships/hyperlink" Target="http://online.zakon.kz/Document/?doc_id=34697973" TargetMode="External"/><Relationship Id="rId39" Type="http://schemas.openxmlformats.org/officeDocument/2006/relationships/hyperlink" Target="http://online.zakon.kz/Document/?doc_id=35500045" TargetMode="External"/><Relationship Id="rId3" Type="http://schemas.openxmlformats.org/officeDocument/2006/relationships/webSettings" Target="webSettings.xml"/><Relationship Id="rId21" Type="http://schemas.openxmlformats.org/officeDocument/2006/relationships/hyperlink" Target="http://online.zakon.kz/Document/?doc_id=35500045" TargetMode="External"/><Relationship Id="rId34" Type="http://schemas.openxmlformats.org/officeDocument/2006/relationships/hyperlink" Target="http://online.zakon.kz/Document/?doc_id=35500045" TargetMode="External"/><Relationship Id="rId42" Type="http://schemas.openxmlformats.org/officeDocument/2006/relationships/hyperlink" Target="http://online.zakon.kz/Document/?doc_id=34697973" TargetMode="External"/><Relationship Id="rId47" Type="http://schemas.openxmlformats.org/officeDocument/2006/relationships/theme" Target="theme/theme1.xml"/><Relationship Id="rId7" Type="http://schemas.openxmlformats.org/officeDocument/2006/relationships/hyperlink" Target="http://online.zakon.kz/Document/?doc_id=35252973" TargetMode="External"/><Relationship Id="rId12" Type="http://schemas.openxmlformats.org/officeDocument/2006/relationships/hyperlink" Target="http://online.zakon.kz/Document/?doc_id=34697973" TargetMode="External"/><Relationship Id="rId17" Type="http://schemas.openxmlformats.org/officeDocument/2006/relationships/hyperlink" Target="http://online.zakon.kz/Document/?doc_id=38259854" TargetMode="External"/><Relationship Id="rId25" Type="http://schemas.openxmlformats.org/officeDocument/2006/relationships/hyperlink" Target="http://online.zakon.kz/Document/?doc_id=35500045" TargetMode="External"/><Relationship Id="rId33" Type="http://schemas.openxmlformats.org/officeDocument/2006/relationships/hyperlink" Target="http://online.zakon.kz/Document/?doc_id=34697973" TargetMode="External"/><Relationship Id="rId38" Type="http://schemas.openxmlformats.org/officeDocument/2006/relationships/hyperlink" Target="http://online.zakon.kz/Document/?doc_id=34697973"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doc_id=34697973" TargetMode="External"/><Relationship Id="rId20" Type="http://schemas.openxmlformats.org/officeDocument/2006/relationships/hyperlink" Target="http://online.zakon.kz/Document/?doc_id=35252973" TargetMode="External"/><Relationship Id="rId29" Type="http://schemas.openxmlformats.org/officeDocument/2006/relationships/hyperlink" Target="http://online.zakon.kz/Document/?doc_id=35500045" TargetMode="External"/><Relationship Id="rId41" Type="http://schemas.openxmlformats.org/officeDocument/2006/relationships/hyperlink" Target="http://online.zakon.kz/Document/?doc_id=35500045" TargetMode="External"/><Relationship Id="rId1" Type="http://schemas.openxmlformats.org/officeDocument/2006/relationships/styles" Target="styles.xml"/><Relationship Id="rId6" Type="http://schemas.openxmlformats.org/officeDocument/2006/relationships/hyperlink" Target="http://online.zakon.kz/Document/?doc_id=39931030" TargetMode="External"/><Relationship Id="rId11" Type="http://schemas.openxmlformats.org/officeDocument/2006/relationships/hyperlink" Target="http://online.zakon.kz/Document/?doc_id=35500045" TargetMode="External"/><Relationship Id="rId24" Type="http://schemas.openxmlformats.org/officeDocument/2006/relationships/hyperlink" Target="http://online.zakon.kz/Document/?doc_id=34697973" TargetMode="External"/><Relationship Id="rId32" Type="http://schemas.openxmlformats.org/officeDocument/2006/relationships/hyperlink" Target="http://online.zakon.kz/Document/?doc_id=35500045" TargetMode="External"/><Relationship Id="rId37" Type="http://schemas.openxmlformats.org/officeDocument/2006/relationships/hyperlink" Target="http://online.zakon.kz/Document/?doc_id=35500045" TargetMode="External"/><Relationship Id="rId40" Type="http://schemas.openxmlformats.org/officeDocument/2006/relationships/hyperlink" Target="http://online.zakon.kz/Document/?doc_id=34697973"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online.zakon.kz/Document/?doc_id=35500045" TargetMode="External"/><Relationship Id="rId23" Type="http://schemas.openxmlformats.org/officeDocument/2006/relationships/hyperlink" Target="http://online.zakon.kz/Document/?doc_id=35500045" TargetMode="External"/><Relationship Id="rId28" Type="http://schemas.openxmlformats.org/officeDocument/2006/relationships/hyperlink" Target="http://online.zakon.kz/Document/?doc_id=38596566" TargetMode="External"/><Relationship Id="rId36" Type="http://schemas.openxmlformats.org/officeDocument/2006/relationships/hyperlink" Target="http://online.zakon.kz/Document/?doc_id=35252973" TargetMode="External"/><Relationship Id="rId10" Type="http://schemas.openxmlformats.org/officeDocument/2006/relationships/hyperlink" Target="http://online.zakon.kz/Document/?doc_id=35500045" TargetMode="External"/><Relationship Id="rId19" Type="http://schemas.openxmlformats.org/officeDocument/2006/relationships/hyperlink" Target="http://online.zakon.kz/Document/?doc_id=38596566" TargetMode="External"/><Relationship Id="rId31" Type="http://schemas.openxmlformats.org/officeDocument/2006/relationships/hyperlink" Target="http://online.zakon.kz/Document/?doc_id=39344581" TargetMode="External"/><Relationship Id="rId44" Type="http://schemas.openxmlformats.org/officeDocument/2006/relationships/hyperlink" Target="http://online.zakon.kz/Document/?doc_id=35500045" TargetMode="External"/><Relationship Id="rId4" Type="http://schemas.openxmlformats.org/officeDocument/2006/relationships/footnotes" Target="footnotes.xml"/><Relationship Id="rId9" Type="http://schemas.openxmlformats.org/officeDocument/2006/relationships/hyperlink" Target="http://online.zakon.kz/Document/?doc_id=33889784" TargetMode="External"/><Relationship Id="rId14" Type="http://schemas.openxmlformats.org/officeDocument/2006/relationships/hyperlink" Target="http://online.zakon.kz/Document/?doc_id=34697973" TargetMode="External"/><Relationship Id="rId22" Type="http://schemas.openxmlformats.org/officeDocument/2006/relationships/hyperlink" Target="http://online.zakon.kz/Document/?doc_id=34697973" TargetMode="External"/><Relationship Id="rId27" Type="http://schemas.openxmlformats.org/officeDocument/2006/relationships/hyperlink" Target="http://online.zakon.kz/Document/?doc_id=1026672" TargetMode="External"/><Relationship Id="rId30" Type="http://schemas.openxmlformats.org/officeDocument/2006/relationships/hyperlink" Target="http://online.zakon.kz/Document/?doc_id=35500045" TargetMode="External"/><Relationship Id="rId35" Type="http://schemas.openxmlformats.org/officeDocument/2006/relationships/hyperlink" Target="http://online.zakon.kz/Document/?doc_id=35500045" TargetMode="External"/><Relationship Id="rId43" Type="http://schemas.openxmlformats.org/officeDocument/2006/relationships/hyperlink" Target="http://online.zakon.kz/Document/?doc_id=355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19</Pages>
  <Words>6210</Words>
  <Characters>45274</Characters>
  <Application>Microsoft Office Word</Application>
  <DocSecurity>0</DocSecurity>
  <Lines>1616</Lines>
  <Paragraphs>620</Paragraphs>
  <ScaleCrop>false</ScaleCrop>
  <HeadingPairs>
    <vt:vector size="2" baseType="variant">
      <vt:variant>
        <vt:lpstr>Название</vt:lpstr>
      </vt:variant>
      <vt:variant>
        <vt:i4>1</vt:i4>
      </vt:variant>
    </vt:vector>
  </HeadingPairs>
  <TitlesOfParts>
    <vt:vector size="1" baseType="lpstr">
      <vt:lpstr>Программа гарантирования «ДАМУ-ОПТИМА» (утверждена решением Правления АО «Фонд развития предпринимательства «Даму», протокол заседания от 22 января 2018 года № 05/2018) (с изменениями и дополнениями по состоянию на 09.08.2022 г.) (©Paragraph 2022)</vt:lpstr>
    </vt:vector>
  </TitlesOfParts>
  <Company>SPecialiST RePack</Company>
  <LinksUpToDate>false</LinksUpToDate>
  <CharactersWithSpaces>50864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гарантирования «ДАМУ-ОПТИМА» (утверждена решением Правления АО «Фонд развития предпринимательства «Даму», протокол заседания от 22 января 2018 года № 05/2018) (с изменениями и дополнениями по состоянию на 09.08.2022 г.) (©Paragraph 2022)</dc:title>
  <dc:creator>Сергей Мельников</dc:creator>
  <cp:lastModifiedBy>User</cp:lastModifiedBy>
  <cp:revision>24</cp:revision>
  <dcterms:created xsi:type="dcterms:W3CDTF">2023-04-04T09:44:00Z</dcterms:created>
  <dcterms:modified xsi:type="dcterms:W3CDTF">2023-04-09T06:45:00Z</dcterms:modified>
</cp:coreProperties>
</file>